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9FB" w:rsidRDefault="001129FB" w:rsidP="001129F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3A742A8" wp14:editId="72B51E04">
                <wp:simplePos x="0" y="0"/>
                <wp:positionH relativeFrom="column">
                  <wp:posOffset>-107840</wp:posOffset>
                </wp:positionH>
                <wp:positionV relativeFrom="paragraph">
                  <wp:posOffset>-442</wp:posOffset>
                </wp:positionV>
                <wp:extent cx="6089181" cy="739472"/>
                <wp:effectExtent l="0" t="0" r="26035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181" cy="7394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8.5pt;margin-top:-.05pt;width:479.45pt;height:5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" fillcolor="#4f81bd [3204]" strokecolor="#243f60 [1604]" strokeweight="2pt"/>
            </w:pict>
          </mc:Fallback>
        </mc:AlternateContent>
      </w:r>
    </w:p>
    <w:p w:rsidR="001129FB" w:rsidRPr="004B23C1" w:rsidRDefault="001129FB" w:rsidP="001129FB">
      <w:pPr>
        <w:spacing w:after="0" w:line="240" w:lineRule="auto"/>
        <w:rPr>
          <w:rFonts w:ascii="Arial" w:hAnsi="Arial" w:cs="Arial"/>
          <w:b/>
          <w:bCs/>
          <w:color w:val="FFFFFF" w:themeColor="background1"/>
          <w:sz w:val="32"/>
          <w:szCs w:val="24"/>
        </w:rPr>
      </w:pPr>
      <w:r>
        <w:rPr>
          <w:rFonts w:ascii="Arial" w:hAnsi="Arial" w:cs="Arial"/>
          <w:b/>
          <w:bCs/>
          <w:color w:val="FFFFFF" w:themeColor="background1"/>
          <w:sz w:val="32"/>
          <w:szCs w:val="24"/>
        </w:rPr>
        <w:t>LKS</w:t>
      </w:r>
      <w:r w:rsidRPr="004B23C1">
        <w:rPr>
          <w:rFonts w:ascii="Arial" w:hAnsi="Arial" w:cs="Arial"/>
          <w:b/>
          <w:bCs/>
          <w:color w:val="FFFFFF" w:themeColor="background1"/>
          <w:sz w:val="32"/>
          <w:szCs w:val="24"/>
        </w:rPr>
        <w:t xml:space="preserve"> Current Awareness Bulletin</w:t>
      </w:r>
    </w:p>
    <w:p w:rsidR="001129FB" w:rsidRPr="004B23C1" w:rsidRDefault="001129FB" w:rsidP="001129FB">
      <w:pPr>
        <w:spacing w:after="0" w:line="240" w:lineRule="auto"/>
        <w:rPr>
          <w:rFonts w:ascii="Arial" w:hAnsi="Arial" w:cs="Arial"/>
          <w:b/>
          <w:bCs/>
          <w:color w:val="FFFFFF" w:themeColor="background1"/>
          <w:sz w:val="32"/>
          <w:szCs w:val="24"/>
        </w:rPr>
      </w:pPr>
      <w:proofErr w:type="gramStart"/>
      <w:r>
        <w:rPr>
          <w:rFonts w:ascii="Arial" w:hAnsi="Arial" w:cs="Arial"/>
          <w:b/>
          <w:bCs/>
          <w:color w:val="FFFFFF" w:themeColor="background1"/>
          <w:sz w:val="32"/>
          <w:szCs w:val="24"/>
        </w:rPr>
        <w:t>Bereavement  March</w:t>
      </w:r>
      <w:proofErr w:type="gramEnd"/>
      <w:r>
        <w:rPr>
          <w:rFonts w:ascii="Arial" w:hAnsi="Arial" w:cs="Arial"/>
          <w:b/>
          <w:bCs/>
          <w:color w:val="FFFFFF" w:themeColor="background1"/>
          <w:sz w:val="32"/>
          <w:szCs w:val="24"/>
        </w:rPr>
        <w:t>/May 2019</w:t>
      </w:r>
    </w:p>
    <w:p w:rsidR="001129FB" w:rsidRDefault="001129FB" w:rsidP="001129FB">
      <w:pPr>
        <w:spacing w:after="0"/>
        <w:rPr>
          <w:b/>
          <w:bCs/>
        </w:rPr>
      </w:pPr>
    </w:p>
    <w:p w:rsidR="001129FB" w:rsidRPr="00CF5DD6" w:rsidRDefault="001129FB" w:rsidP="001129FB">
      <w:pPr>
        <w:spacing w:after="0"/>
        <w:rPr>
          <w:rFonts w:cstheme="minorHAnsi"/>
          <w:b/>
          <w:bCs/>
          <w:color w:val="0000FF" w:themeColor="hyperlink"/>
          <w:sz w:val="24"/>
          <w:szCs w:val="28"/>
          <w:u w:val="single"/>
        </w:rPr>
      </w:pPr>
      <w:r w:rsidRPr="00EF64A4">
        <w:rPr>
          <w:rFonts w:cstheme="minorHAnsi"/>
          <w:bCs/>
          <w:color w:val="000000"/>
          <w:sz w:val="24"/>
          <w:szCs w:val="28"/>
        </w:rPr>
        <w:t xml:space="preserve">A current awareness update service from Library and Knowledge Services. If you know anyone who could benefit from receiving this please ask them to sign up by emailing </w:t>
      </w:r>
      <w:hyperlink r:id="rId8" w:history="1">
        <w:r w:rsidRPr="00EF64A4">
          <w:rPr>
            <w:rStyle w:val="Hyperlink"/>
            <w:rFonts w:cstheme="minorHAnsi"/>
            <w:b/>
            <w:bCs/>
            <w:sz w:val="24"/>
            <w:szCs w:val="28"/>
          </w:rPr>
          <w:t>abbas.bismillah@elht.nhs.uk</w:t>
        </w:r>
      </w:hyperlink>
      <w:r w:rsidRPr="00EF64A4">
        <w:rPr>
          <w:rFonts w:cstheme="minorHAnsi"/>
          <w:b/>
          <w:bCs/>
          <w:color w:val="000000"/>
          <w:sz w:val="24"/>
          <w:szCs w:val="28"/>
        </w:rPr>
        <w:t xml:space="preserve"> or </w:t>
      </w:r>
      <w:hyperlink r:id="rId9" w:history="1">
        <w:r w:rsidRPr="00EF64A4">
          <w:rPr>
            <w:rStyle w:val="Hyperlink"/>
            <w:rFonts w:cstheme="minorHAnsi"/>
            <w:b/>
            <w:bCs/>
            <w:sz w:val="24"/>
            <w:szCs w:val="28"/>
          </w:rPr>
          <w:t>library.blackburn@elht.nhs.uk</w:t>
        </w:r>
      </w:hyperlink>
    </w:p>
    <w:p w:rsidR="001129FB" w:rsidRDefault="001129FB" w:rsidP="001129FB">
      <w:pPr>
        <w:spacing w:after="0" w:line="240" w:lineRule="auto"/>
        <w:rPr>
          <w:rStyle w:val="Hyperlink"/>
          <w:rFonts w:cstheme="minorHAnsi"/>
          <w:b/>
        </w:rPr>
      </w:pPr>
    </w:p>
    <w:p w:rsidR="001129FB" w:rsidRPr="001129FB" w:rsidRDefault="001129FB" w:rsidP="001129F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eastAsia="en-GB"/>
        </w:rPr>
      </w:pPr>
      <w:r w:rsidRPr="001129FB">
        <w:rPr>
          <w:rFonts w:ascii="Arial" w:eastAsia="Times New Roman" w:hAnsi="Arial" w:cs="Arial"/>
          <w:b/>
          <w:bCs/>
          <w:color w:val="333333"/>
          <w:sz w:val="27"/>
          <w:szCs w:val="27"/>
          <w:lang w:eastAsia="en-GB"/>
        </w:rPr>
        <w:t>Welcome to the National Bereavement Care Pathway</w:t>
      </w:r>
    </w:p>
    <w:p w:rsidR="001129FB" w:rsidRPr="001129FB" w:rsidRDefault="001129FB" w:rsidP="001129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en-GB"/>
        </w:rPr>
      </w:pPr>
      <w:r w:rsidRPr="001129FB">
        <w:rPr>
          <w:rFonts w:ascii="Arial" w:eastAsia="Times New Roman" w:hAnsi="Arial" w:cs="Arial"/>
          <w:color w:val="333333"/>
          <w:lang w:eastAsia="en-GB"/>
        </w:rPr>
        <w:t>Prime Minister urges all NHS Trusts to </w:t>
      </w:r>
      <w:hyperlink r:id="rId10" w:tgtFrame="_blank" w:history="1">
        <w:r w:rsidRPr="001129FB">
          <w:rPr>
            <w:rFonts w:ascii="Arial" w:eastAsia="Times New Roman" w:hAnsi="Arial" w:cs="Arial"/>
            <w:color w:val="38761D"/>
            <w:u w:val="single"/>
            <w:lang w:eastAsia="en-GB"/>
          </w:rPr>
          <w:t>adopt the National Bereavement Care Pathway</w:t>
        </w:r>
      </w:hyperlink>
      <w:r>
        <w:rPr>
          <w:rFonts w:ascii="Arial" w:eastAsia="Times New Roman" w:hAnsi="Arial" w:cs="Arial"/>
          <w:color w:val="333333"/>
          <w:lang w:eastAsia="en-GB"/>
        </w:rPr>
        <w:t>.</w:t>
      </w:r>
      <w:r>
        <w:rPr>
          <w:rFonts w:ascii="Arial" w:eastAsia="Times New Roman" w:hAnsi="Arial" w:cs="Arial"/>
          <w:color w:val="333333"/>
          <w:lang w:eastAsia="en-GB"/>
        </w:rPr>
        <w:br/>
      </w:r>
      <w:r w:rsidRPr="001129FB">
        <w:rPr>
          <w:rFonts w:ascii="Arial" w:eastAsia="Times New Roman" w:hAnsi="Arial" w:cs="Arial"/>
          <w:color w:val="333333"/>
          <w:lang w:eastAsia="en-GB"/>
        </w:rPr>
        <w:t>National Bereavement Care Pathway</w:t>
      </w:r>
    </w:p>
    <w:p w:rsidR="001129FB" w:rsidRDefault="001129FB" w:rsidP="001129FB">
      <w:pPr>
        <w:spacing w:after="0" w:line="240" w:lineRule="auto"/>
        <w:rPr>
          <w:rFonts w:ascii="Arial" w:eastAsia="Times New Roman" w:hAnsi="Arial" w:cs="Arial"/>
          <w:b/>
          <w:bCs/>
          <w:color w:val="1B1464"/>
          <w:kern w:val="36"/>
          <w:szCs w:val="48"/>
          <w:lang w:eastAsia="en-GB"/>
        </w:rPr>
      </w:pPr>
    </w:p>
    <w:p w:rsidR="001129FB" w:rsidRPr="001129FB" w:rsidRDefault="001129FB" w:rsidP="001129FB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  <w:lang w:eastAsia="en-GB"/>
        </w:rPr>
      </w:pPr>
      <w:r w:rsidRPr="001129FB">
        <w:rPr>
          <w:rFonts w:ascii="Arial" w:eastAsia="Times New Roman" w:hAnsi="Arial" w:cs="Arial"/>
          <w:b/>
          <w:bCs/>
          <w:color w:val="333333"/>
          <w:sz w:val="27"/>
          <w:szCs w:val="27"/>
          <w:lang w:eastAsia="en-GB"/>
        </w:rPr>
        <w:t>Sonographers and the National Bereavement Care Pathway</w:t>
      </w:r>
    </w:p>
    <w:p w:rsidR="001129FB" w:rsidRPr="001129FB" w:rsidRDefault="001129FB" w:rsidP="001129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lang w:eastAsia="en-GB"/>
        </w:rPr>
      </w:pPr>
      <w:r w:rsidRPr="001129FB">
        <w:rPr>
          <w:rFonts w:ascii="Arial" w:eastAsia="Times New Roman" w:hAnsi="Arial" w:cs="Arial"/>
          <w:color w:val="333333"/>
          <w:lang w:eastAsia="en-GB"/>
        </w:rPr>
        <w:t xml:space="preserve">A project to improve the overall quality of bereavement care for parents and </w:t>
      </w:r>
      <w:proofErr w:type="gramStart"/>
      <w:r w:rsidRPr="001129FB">
        <w:rPr>
          <w:rFonts w:ascii="Arial" w:eastAsia="Times New Roman" w:hAnsi="Arial" w:cs="Arial"/>
          <w:color w:val="333333"/>
          <w:lang w:eastAsia="en-GB"/>
        </w:rPr>
        <w:t>families</w:t>
      </w:r>
      <w:proofErr w:type="gramEnd"/>
      <w:r w:rsidRPr="001129FB">
        <w:rPr>
          <w:rFonts w:ascii="Arial" w:eastAsia="Times New Roman" w:hAnsi="Arial" w:cs="Arial"/>
          <w:color w:val="333333"/>
          <w:lang w:eastAsia="en-GB"/>
        </w:rPr>
        <w:t xml:space="preserve"> whose baby has died before, during or shortly after birth, is being extended to include 21 more NHS trusts across England, in addition to the 11 which pioneered the programme. </w:t>
      </w:r>
      <w:proofErr w:type="gramStart"/>
      <w:r w:rsidRPr="001129FB">
        <w:rPr>
          <w:rFonts w:ascii="Arial" w:eastAsia="Times New Roman" w:hAnsi="Arial" w:cs="Arial"/>
          <w:color w:val="333333"/>
          <w:lang w:eastAsia="en-GB"/>
        </w:rPr>
        <w:t>"Sonographers should be aware of their role in the National Bereavement Care Pathways," </w:t>
      </w:r>
      <w:hyperlink r:id="rId11" w:history="1">
        <w:r w:rsidRPr="001129FB">
          <w:rPr>
            <w:rFonts w:ascii="Arial" w:eastAsia="Times New Roman" w:hAnsi="Arial" w:cs="Arial"/>
            <w:color w:val="38761D"/>
            <w:u w:val="single"/>
            <w:lang w:eastAsia="en-GB"/>
          </w:rPr>
          <w:t>according to Nigel Thomson</w:t>
        </w:r>
      </w:hyperlink>
      <w:r w:rsidRPr="001129FB">
        <w:rPr>
          <w:rFonts w:ascii="Arial" w:eastAsia="Times New Roman" w:hAnsi="Arial" w:cs="Arial"/>
          <w:color w:val="333333"/>
          <w:lang w:eastAsia="en-GB"/>
        </w:rPr>
        <w:t>, the Society's profe</w:t>
      </w:r>
      <w:r>
        <w:rPr>
          <w:rFonts w:ascii="Arial" w:eastAsia="Times New Roman" w:hAnsi="Arial" w:cs="Arial"/>
          <w:color w:val="333333"/>
          <w:lang w:eastAsia="en-GB"/>
        </w:rPr>
        <w:t>ssional officer for ultrasound.</w:t>
      </w:r>
      <w:proofErr w:type="gramEnd"/>
      <w:r w:rsidRPr="001129FB">
        <w:rPr>
          <w:rFonts w:ascii="Arial" w:eastAsia="Times New Roman" w:hAnsi="Arial" w:cs="Arial"/>
          <w:color w:val="333333"/>
          <w:lang w:eastAsia="en-GB"/>
        </w:rPr>
        <w:br/>
        <w:t>The Society of Radiographers</w:t>
      </w:r>
    </w:p>
    <w:p w:rsidR="001129FB" w:rsidRPr="00EF64A4" w:rsidRDefault="001129FB" w:rsidP="001129FB">
      <w:pPr>
        <w:spacing w:after="0" w:line="240" w:lineRule="auto"/>
        <w:rPr>
          <w:rFonts w:cstheme="minorHAnsi"/>
        </w:rPr>
      </w:pPr>
    </w:p>
    <w:p w:rsidR="001129FB" w:rsidRPr="00EF64A4" w:rsidRDefault="001129FB" w:rsidP="001129F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3"/>
          <w:szCs w:val="23"/>
        </w:rPr>
      </w:pPr>
      <w:r w:rsidRPr="00EF64A4">
        <w:rPr>
          <w:rFonts w:cstheme="minorHAnsi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252DAC0" wp14:editId="4F9ED9E8">
            <wp:simplePos x="0" y="0"/>
            <wp:positionH relativeFrom="column">
              <wp:posOffset>-68580</wp:posOffset>
            </wp:positionH>
            <wp:positionV relativeFrom="paragraph">
              <wp:posOffset>113030</wp:posOffset>
            </wp:positionV>
            <wp:extent cx="3338830" cy="242506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8830" cy="242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4A4">
        <w:rPr>
          <w:rFonts w:cstheme="minorHAnsi"/>
          <w:b/>
          <w:bCs/>
          <w:color w:val="000000"/>
          <w:sz w:val="23"/>
          <w:szCs w:val="23"/>
        </w:rPr>
        <w:t xml:space="preserve">BMJ Best Practice </w:t>
      </w:r>
      <w:r w:rsidRPr="00EF64A4">
        <w:rPr>
          <w:rFonts w:cstheme="minorHAnsi"/>
          <w:color w:val="000000"/>
          <w:sz w:val="23"/>
          <w:szCs w:val="23"/>
        </w:rPr>
        <w:t xml:space="preserve">is a decision-support tool published by the BMJ Group and is a single source of evidence based medicine, which combines the latest research evidence, guidelines and expert opinion – providing essential learning on prevention, diagnosis, treatment and prognosis. BMJ Best Practice is of use to all staff - Doctors, Nurses and Midwives, HCAs, Patients, Volunteers, Admin. </w:t>
      </w:r>
    </w:p>
    <w:p w:rsidR="001129FB" w:rsidRPr="00EF64A4" w:rsidRDefault="001129FB" w:rsidP="001129FB">
      <w:pPr>
        <w:spacing w:after="0" w:line="240" w:lineRule="auto"/>
        <w:rPr>
          <w:rFonts w:cstheme="minorHAnsi"/>
          <w:color w:val="000000"/>
          <w:sz w:val="23"/>
          <w:szCs w:val="23"/>
        </w:rPr>
      </w:pPr>
      <w:r w:rsidRPr="00EF64A4">
        <w:rPr>
          <w:rFonts w:cstheme="minorHAnsi"/>
          <w:color w:val="000000"/>
          <w:sz w:val="23"/>
          <w:szCs w:val="23"/>
        </w:rPr>
        <w:t xml:space="preserve">The website also has a CME/CPD activity tracking tool which logs your searches and active hours and allows users to create activity certificates to support revalidation and CME/CPD. </w:t>
      </w:r>
      <w:r w:rsidRPr="00EF64A4">
        <w:rPr>
          <w:rFonts w:cstheme="minorHAnsi"/>
        </w:rPr>
        <w:t xml:space="preserve">If you don’t know how to use BMJ Best Practice, then please book a training session with the library team. </w:t>
      </w:r>
    </w:p>
    <w:p w:rsidR="001129FB" w:rsidRDefault="001129FB" w:rsidP="001129FB">
      <w:pPr>
        <w:spacing w:after="0"/>
        <w:rPr>
          <w:rFonts w:ascii="Arial" w:hAnsi="Arial" w:cs="Arial"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991120F" wp14:editId="0D6E8DF0">
            <wp:extent cx="2631057" cy="607913"/>
            <wp:effectExtent l="0" t="0" r="0" b="1905"/>
            <wp:docPr id="5" name="Picture 5" descr="Image result for open athen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pen athe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38" cy="6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FB" w:rsidRDefault="001129FB" w:rsidP="001129FB">
      <w:pPr>
        <w:spacing w:after="0"/>
        <w:rPr>
          <w:rFonts w:ascii="Arial" w:hAnsi="Arial" w:cs="Arial"/>
          <w:noProof/>
          <w:lang w:eastAsia="en-GB"/>
        </w:rPr>
      </w:pPr>
    </w:p>
    <w:p w:rsidR="001129FB" w:rsidRDefault="001129FB" w:rsidP="001129FB">
      <w:pPr>
        <w:spacing w:after="0"/>
        <w:rPr>
          <w:rFonts w:cstheme="minorHAnsi"/>
          <w:b/>
          <w:bCs/>
        </w:rPr>
      </w:pPr>
      <w:r w:rsidRPr="00EF64A4">
        <w:rPr>
          <w:rFonts w:cstheme="minorHAnsi"/>
          <w:b/>
          <w:bCs/>
        </w:rPr>
        <w:t xml:space="preserve">For references where there is a link to the full text please use your NHS Athens username &amp; password to access </w:t>
      </w:r>
      <w:hyperlink r:id="rId15" w:history="1">
        <w:r w:rsidRPr="00EF64A4">
          <w:rPr>
            <w:rStyle w:val="Hyperlink"/>
            <w:rFonts w:cstheme="minorHAnsi"/>
            <w:b/>
            <w:bCs/>
          </w:rPr>
          <w:t>https://openathens.nice.org.uk/</w:t>
        </w:r>
      </w:hyperlink>
      <w:r w:rsidRPr="00EF64A4">
        <w:rPr>
          <w:rFonts w:cstheme="minorHAnsi"/>
          <w:b/>
          <w:bCs/>
        </w:rPr>
        <w:t xml:space="preserve"> </w:t>
      </w:r>
    </w:p>
    <w:p w:rsidR="001129FB" w:rsidRPr="001129FB" w:rsidRDefault="001129FB" w:rsidP="001129FB">
      <w:pPr>
        <w:spacing w:after="0"/>
        <w:rPr>
          <w:rFonts w:cstheme="minorHAnsi"/>
          <w:b/>
          <w:bCs/>
        </w:rPr>
      </w:pPr>
    </w:p>
    <w:p w:rsidR="001129FB" w:rsidRPr="001129FB" w:rsidRDefault="0089562F" w:rsidP="001129FB">
      <w:pPr>
        <w:rPr>
          <w:b/>
        </w:rPr>
      </w:pPr>
      <w:hyperlink r:id="rId16" w:history="1">
        <w:r w:rsidR="001129FB" w:rsidRPr="001129FB">
          <w:rPr>
            <w:rStyle w:val="Hyperlink"/>
            <w:b/>
          </w:rPr>
          <w:t>Improving quality of dying: What makes a ‘good death’?</w:t>
        </w:r>
      </w:hyperlink>
    </w:p>
    <w:p w:rsidR="001129FB" w:rsidRPr="001129FB" w:rsidRDefault="0089562F" w:rsidP="001129FB">
      <w:pPr>
        <w:rPr>
          <w:b/>
        </w:rPr>
      </w:pPr>
      <w:hyperlink r:id="rId17" w:history="1">
        <w:r w:rsidR="001129FB" w:rsidRPr="001129FB">
          <w:rPr>
            <w:rStyle w:val="Hyperlink"/>
            <w:b/>
          </w:rPr>
          <w:t>Where do nurses go for help? A qualitative study of coping with death and dying</w:t>
        </w:r>
      </w:hyperlink>
    </w:p>
    <w:p w:rsidR="001129FB" w:rsidRPr="001129FB" w:rsidRDefault="0089562F" w:rsidP="001129FB">
      <w:pPr>
        <w:rPr>
          <w:b/>
        </w:rPr>
      </w:pPr>
      <w:hyperlink r:id="rId18" w:history="1">
        <w:r w:rsidR="001129FB" w:rsidRPr="001129FB">
          <w:rPr>
            <w:rStyle w:val="Hyperlink"/>
            <w:b/>
          </w:rPr>
          <w:t>Raising awareness that dying matters</w:t>
        </w:r>
      </w:hyperlink>
    </w:p>
    <w:p w:rsidR="001129FB" w:rsidRPr="001129FB" w:rsidRDefault="0089562F" w:rsidP="001129FB">
      <w:pPr>
        <w:rPr>
          <w:b/>
        </w:rPr>
      </w:pPr>
      <w:hyperlink r:id="rId19" w:history="1">
        <w:r w:rsidR="001129FB" w:rsidRPr="001129FB">
          <w:rPr>
            <w:rStyle w:val="Hyperlink"/>
            <w:b/>
          </w:rPr>
          <w:t>Paradoxes of death and dying</w:t>
        </w:r>
      </w:hyperlink>
    </w:p>
    <w:p w:rsidR="001129FB" w:rsidRPr="001129FB" w:rsidRDefault="0089562F" w:rsidP="001129FB">
      <w:pPr>
        <w:rPr>
          <w:b/>
        </w:rPr>
      </w:pPr>
      <w:hyperlink r:id="rId20" w:history="1">
        <w:r w:rsidR="001129FB" w:rsidRPr="001129FB">
          <w:rPr>
            <w:rStyle w:val="Hyperlink"/>
            <w:b/>
          </w:rPr>
          <w:t>Conversations with families about reducing the risk of sudden infant </w:t>
        </w:r>
        <w:proofErr w:type="spellStart"/>
        <w:r w:rsidR="001129FB" w:rsidRPr="001129FB">
          <w:rPr>
            <w:rStyle w:val="Hyperlink"/>
            <w:b/>
          </w:rPr>
          <w:t>deathsyndrome</w:t>
        </w:r>
        <w:proofErr w:type="spellEnd"/>
      </w:hyperlink>
    </w:p>
    <w:p w:rsidR="001129FB" w:rsidRPr="004D3246" w:rsidRDefault="0089562F" w:rsidP="004D3246">
      <w:pPr>
        <w:rPr>
          <w:rStyle w:val="Hyperlink"/>
          <w:b/>
        </w:rPr>
      </w:pPr>
      <w:hyperlink r:id="rId21" w:history="1">
        <w:r w:rsidR="001129FB" w:rsidRPr="004D3246">
          <w:rPr>
            <w:rStyle w:val="Hyperlink"/>
            <w:b/>
          </w:rPr>
          <w:t>Attitudes and perceptions of paramedics about end-of-life care: a literature review</w:t>
        </w:r>
      </w:hyperlink>
    </w:p>
    <w:p w:rsidR="001129FB" w:rsidRPr="001129FB" w:rsidRDefault="0089562F" w:rsidP="001129FB">
      <w:pPr>
        <w:rPr>
          <w:b/>
        </w:rPr>
      </w:pPr>
      <w:hyperlink r:id="rId22" w:history="1">
        <w:r w:rsidR="001129FB" w:rsidRPr="001129FB">
          <w:rPr>
            <w:rStyle w:val="Hyperlink"/>
            <w:b/>
          </w:rPr>
          <w:t>Suicide and self-harm: vulnerable children and young people</w:t>
        </w:r>
      </w:hyperlink>
    </w:p>
    <w:p w:rsidR="001129FB" w:rsidRPr="001129FB" w:rsidRDefault="0089562F" w:rsidP="001129FB">
      <w:pPr>
        <w:rPr>
          <w:b/>
        </w:rPr>
      </w:pPr>
      <w:hyperlink r:id="rId23" w:history="1">
        <w:r w:rsidR="001129FB" w:rsidRPr="001129FB">
          <w:rPr>
            <w:rStyle w:val="Hyperlink"/>
            <w:b/>
          </w:rPr>
          <w:t>Bereavement midwife Christa Burgess receives Cavell Star</w:t>
        </w:r>
      </w:hyperlink>
    </w:p>
    <w:p w:rsidR="001129FB" w:rsidRPr="001129FB" w:rsidRDefault="0089562F" w:rsidP="001129FB">
      <w:pPr>
        <w:rPr>
          <w:b/>
        </w:rPr>
      </w:pPr>
      <w:hyperlink r:id="rId24" w:history="1">
        <w:r w:rsidR="001129FB" w:rsidRPr="001129FB">
          <w:rPr>
            <w:rStyle w:val="Hyperlink"/>
            <w:b/>
          </w:rPr>
          <w:t>Care after death</w:t>
        </w:r>
      </w:hyperlink>
    </w:p>
    <w:p w:rsidR="001129FB" w:rsidRPr="001129FB" w:rsidRDefault="0089562F" w:rsidP="001129FB">
      <w:pPr>
        <w:rPr>
          <w:b/>
        </w:rPr>
      </w:pPr>
      <w:hyperlink r:id="rId25" w:history="1">
        <w:r w:rsidR="001129FB" w:rsidRPr="001129FB">
          <w:rPr>
            <w:rStyle w:val="Hyperlink"/>
            <w:b/>
          </w:rPr>
          <w:t>Our crucial journey in end-of-life care</w:t>
        </w:r>
      </w:hyperlink>
    </w:p>
    <w:p w:rsidR="001129FB" w:rsidRPr="001129FB" w:rsidRDefault="0089562F" w:rsidP="001129FB">
      <w:pPr>
        <w:rPr>
          <w:b/>
        </w:rPr>
      </w:pPr>
      <w:hyperlink r:id="rId26" w:history="1">
        <w:r w:rsidR="001129FB" w:rsidRPr="001129FB">
          <w:rPr>
            <w:rStyle w:val="Hyperlink"/>
            <w:b/>
          </w:rPr>
          <w:t>Mana</w:t>
        </w:r>
        <w:r w:rsidR="001129FB" w:rsidRPr="001129FB">
          <w:rPr>
            <w:rStyle w:val="Hyperlink"/>
            <w:b/>
          </w:rPr>
          <w:t>g</w:t>
        </w:r>
        <w:r w:rsidR="001129FB" w:rsidRPr="001129FB">
          <w:rPr>
            <w:rStyle w:val="Hyperlink"/>
            <w:b/>
          </w:rPr>
          <w:t>ing common end-of-life cancer presentations according to the evidence</w:t>
        </w:r>
      </w:hyperlink>
    </w:p>
    <w:p w:rsidR="001129FB" w:rsidRPr="001129FB" w:rsidRDefault="0089562F" w:rsidP="001129FB">
      <w:pPr>
        <w:rPr>
          <w:b/>
        </w:rPr>
      </w:pPr>
      <w:hyperlink r:id="rId27" w:history="1">
        <w:r w:rsidR="001129FB" w:rsidRPr="001129FB">
          <w:rPr>
            <w:rStyle w:val="Hyperlink"/>
            <w:b/>
          </w:rPr>
          <w:t>Pioneering end-of-life care at London Ambulance Service</w:t>
        </w:r>
      </w:hyperlink>
    </w:p>
    <w:p w:rsidR="001129FB" w:rsidRPr="001129FB" w:rsidRDefault="0089562F" w:rsidP="001129FB">
      <w:pPr>
        <w:rPr>
          <w:b/>
        </w:rPr>
      </w:pPr>
      <w:hyperlink r:id="rId28" w:history="1">
        <w:r w:rsidR="001129FB" w:rsidRPr="001129FB">
          <w:rPr>
            <w:rStyle w:val="Hyperlink"/>
            <w:b/>
          </w:rPr>
          <w:t>Are district nurses well placed to provide equitable end-of-life care to individuals who are homeless?</w:t>
        </w:r>
      </w:hyperlink>
    </w:p>
    <w:p w:rsidR="001129FB" w:rsidRPr="001129FB" w:rsidRDefault="0089562F" w:rsidP="001129FB">
      <w:pPr>
        <w:rPr>
          <w:b/>
        </w:rPr>
      </w:pPr>
      <w:hyperlink r:id="rId29" w:history="1">
        <w:r w:rsidR="001129FB" w:rsidRPr="001129FB">
          <w:rPr>
            <w:rStyle w:val="Hyperlink"/>
            <w:b/>
          </w:rPr>
          <w:t>Shifting perspectives in palliative and end-of-life care: a personal view</w:t>
        </w:r>
      </w:hyperlink>
    </w:p>
    <w:p w:rsidR="001129FB" w:rsidRPr="001129FB" w:rsidRDefault="0089562F" w:rsidP="001129FB">
      <w:pPr>
        <w:rPr>
          <w:b/>
        </w:rPr>
      </w:pPr>
      <w:hyperlink r:id="rId30" w:history="1">
        <w:r w:rsidR="001129FB" w:rsidRPr="001129FB">
          <w:rPr>
            <w:rStyle w:val="Hyperlink"/>
            <w:b/>
          </w:rPr>
          <w:t>Dignity in life and care: the perspectives of Swedish patients in a palliative care context</w:t>
        </w:r>
      </w:hyperlink>
    </w:p>
    <w:p w:rsidR="001129FB" w:rsidRDefault="001129FB" w:rsidP="001129FB">
      <w:pPr>
        <w:pStyle w:val="Default"/>
        <w:rPr>
          <w:b/>
          <w:bCs/>
          <w:sz w:val="22"/>
          <w:szCs w:val="22"/>
        </w:rPr>
      </w:pPr>
    </w:p>
    <w:p w:rsidR="001129FB" w:rsidRPr="00110E6D" w:rsidRDefault="001129FB" w:rsidP="001129FB">
      <w:pPr>
        <w:spacing w:after="0"/>
        <w:rPr>
          <w:rFonts w:ascii="Arial" w:hAnsi="Arial" w:cs="Arial"/>
          <w:b/>
          <w:bCs/>
          <w:color w:val="000000"/>
          <w:szCs w:val="28"/>
        </w:rPr>
      </w:pPr>
      <w:r w:rsidRPr="00110E6D">
        <w:rPr>
          <w:rFonts w:ascii="Arial" w:hAnsi="Arial" w:cs="Arial"/>
          <w:b/>
          <w:bCs/>
          <w:color w:val="000000"/>
          <w:szCs w:val="28"/>
        </w:rPr>
        <w:t xml:space="preserve">BMJ Learning FREE learning modules for </w:t>
      </w:r>
      <w:r w:rsidRPr="00110E6D">
        <w:rPr>
          <w:rFonts w:ascii="Arial" w:hAnsi="Arial" w:cs="Arial"/>
          <w:b/>
          <w:bCs/>
          <w:color w:val="1F497D"/>
          <w:szCs w:val="28"/>
        </w:rPr>
        <w:t>ALL</w:t>
      </w:r>
      <w:r>
        <w:rPr>
          <w:rFonts w:ascii="Arial" w:hAnsi="Arial" w:cs="Arial"/>
          <w:b/>
          <w:bCs/>
          <w:color w:val="000000"/>
          <w:szCs w:val="28"/>
        </w:rPr>
        <w:t xml:space="preserve"> staff and students at ELHT</w:t>
      </w:r>
    </w:p>
    <w:p w:rsidR="001129FB" w:rsidRPr="00110E6D" w:rsidRDefault="001129FB" w:rsidP="001129FB">
      <w:pPr>
        <w:spacing w:after="0"/>
        <w:rPr>
          <w:rFonts w:ascii="Arial" w:hAnsi="Arial" w:cs="Arial"/>
          <w:b/>
          <w:bCs/>
          <w:color w:val="1F497D"/>
          <w:spacing w:val="4"/>
          <w:szCs w:val="28"/>
          <w:shd w:val="clear" w:color="auto" w:fill="FFFFFF"/>
        </w:rPr>
      </w:pPr>
      <w:r w:rsidRPr="00110E6D">
        <w:rPr>
          <w:rFonts w:ascii="Arial" w:hAnsi="Arial" w:cs="Arial"/>
          <w:color w:val="14171A"/>
          <w:spacing w:val="4"/>
          <w:szCs w:val="28"/>
          <w:shd w:val="clear" w:color="auto" w:fill="FFFFFF"/>
        </w:rPr>
        <w:t xml:space="preserve">Hundreds of relevant interactive CPD courses </w:t>
      </w:r>
      <w:hyperlink r:id="rId31" w:history="1">
        <w:r w:rsidRPr="00110E6D">
          <w:rPr>
            <w:rStyle w:val="Hyperlink"/>
            <w:rFonts w:ascii="Arial" w:hAnsi="Arial" w:cs="Arial"/>
            <w:b/>
            <w:bCs/>
            <w:color w:val="981CEB"/>
            <w:spacing w:val="4"/>
            <w:szCs w:val="28"/>
            <w:shd w:val="clear" w:color="auto" w:fill="FFFFFF"/>
          </w:rPr>
          <w:t>@</w:t>
        </w:r>
        <w:proofErr w:type="spellStart"/>
        <w:r w:rsidRPr="00110E6D">
          <w:rPr>
            <w:rStyle w:val="Hyperlink"/>
            <w:rFonts w:ascii="Arial" w:hAnsi="Arial" w:cs="Arial"/>
            <w:b/>
            <w:bCs/>
            <w:color w:val="981CEB"/>
            <w:spacing w:val="4"/>
            <w:szCs w:val="28"/>
            <w:shd w:val="clear" w:color="auto" w:fill="FFFFFF"/>
          </w:rPr>
          <w:t>BMJLearning</w:t>
        </w:r>
        <w:proofErr w:type="spellEnd"/>
      </w:hyperlink>
      <w:r w:rsidRPr="00110E6D">
        <w:rPr>
          <w:rFonts w:ascii="Arial" w:hAnsi="Arial" w:cs="Arial"/>
          <w:color w:val="14171A"/>
          <w:spacing w:val="4"/>
          <w:szCs w:val="28"/>
          <w:shd w:val="clear" w:color="auto" w:fill="FFFFFF"/>
        </w:rPr>
        <w:t xml:space="preserve"> to choose; a great way to get your </w:t>
      </w:r>
      <w:hyperlink r:id="rId32" w:history="1">
        <w:r w:rsidRPr="00110E6D">
          <w:rPr>
            <w:rStyle w:val="Hyperlink"/>
            <w:rFonts w:ascii="Arial" w:hAnsi="Arial" w:cs="Arial"/>
            <w:b/>
            <w:bCs/>
            <w:color w:val="981CEB"/>
            <w:spacing w:val="4"/>
            <w:szCs w:val="28"/>
            <w:shd w:val="clear" w:color="auto" w:fill="FFFFFF"/>
          </w:rPr>
          <w:t>#CPD</w:t>
        </w:r>
      </w:hyperlink>
      <w:r w:rsidRPr="00110E6D">
        <w:rPr>
          <w:rFonts w:ascii="Arial" w:hAnsi="Arial" w:cs="Arial"/>
          <w:b/>
          <w:bCs/>
          <w:color w:val="14171A"/>
          <w:spacing w:val="4"/>
          <w:szCs w:val="28"/>
          <w:shd w:val="clear" w:color="auto" w:fill="FFFFFF"/>
        </w:rPr>
        <w:t xml:space="preserve"> </w:t>
      </w:r>
      <w:r w:rsidRPr="00110E6D">
        <w:rPr>
          <w:rFonts w:ascii="Arial" w:hAnsi="Arial" w:cs="Arial"/>
          <w:color w:val="14171A"/>
          <w:spacing w:val="4"/>
          <w:szCs w:val="28"/>
          <w:shd w:val="clear" w:color="auto" w:fill="FFFFFF"/>
        </w:rPr>
        <w:t xml:space="preserve">points for </w:t>
      </w:r>
      <w:hyperlink r:id="rId33" w:history="1">
        <w:r w:rsidRPr="00110E6D">
          <w:rPr>
            <w:rStyle w:val="Hyperlink"/>
            <w:rFonts w:ascii="Arial" w:hAnsi="Arial" w:cs="Arial"/>
            <w:b/>
            <w:bCs/>
            <w:color w:val="981CEB"/>
            <w:spacing w:val="4"/>
            <w:szCs w:val="28"/>
            <w:shd w:val="clear" w:color="auto" w:fill="FFFFFF"/>
          </w:rPr>
          <w:t>#Revalidation</w:t>
        </w:r>
      </w:hyperlink>
      <w:r w:rsidRPr="00110E6D">
        <w:rPr>
          <w:rFonts w:ascii="Arial" w:hAnsi="Arial" w:cs="Arial"/>
          <w:b/>
          <w:bCs/>
          <w:color w:val="1F497D"/>
          <w:spacing w:val="4"/>
          <w:szCs w:val="28"/>
          <w:shd w:val="clear" w:color="auto" w:fill="FFFFFF"/>
        </w:rPr>
        <w:t xml:space="preserve"> </w:t>
      </w:r>
      <w:hyperlink r:id="rId34" w:tgtFrame="_blank" w:history="1">
        <w:r w:rsidRPr="00110E6D">
          <w:rPr>
            <w:rStyle w:val="Strong"/>
            <w:rFonts w:ascii="Arial" w:hAnsi="Arial" w:cs="Arial"/>
            <w:color w:val="337AB7"/>
            <w:szCs w:val="28"/>
          </w:rPr>
          <w:t>BMJ</w:t>
        </w:r>
        <w:r w:rsidRPr="00110E6D">
          <w:rPr>
            <w:rStyle w:val="Hyperlink"/>
            <w:rFonts w:ascii="Arial" w:hAnsi="Arial" w:cs="Arial"/>
            <w:color w:val="337AB7"/>
            <w:szCs w:val="28"/>
          </w:rPr>
          <w:t> </w:t>
        </w:r>
        <w:r w:rsidRPr="00110E6D">
          <w:rPr>
            <w:rStyle w:val="Strong"/>
            <w:rFonts w:ascii="Arial" w:hAnsi="Arial" w:cs="Arial"/>
            <w:color w:val="337AB7"/>
            <w:szCs w:val="28"/>
          </w:rPr>
          <w:t>Learning</w:t>
        </w:r>
      </w:hyperlink>
      <w:r w:rsidRPr="00110E6D">
        <w:rPr>
          <w:rFonts w:ascii="Arial" w:hAnsi="Arial" w:cs="Arial"/>
          <w:color w:val="707070"/>
          <w:szCs w:val="28"/>
        </w:rPr>
        <w:t> </w:t>
      </w:r>
      <w:r w:rsidRPr="00110E6D">
        <w:rPr>
          <w:rFonts w:ascii="Arial" w:hAnsi="Arial" w:cs="Arial"/>
          <w:b/>
          <w:bCs/>
          <w:color w:val="7030A0"/>
          <w:szCs w:val="28"/>
        </w:rPr>
        <w:t>is an e-learning platform for healthcare students and professionals, providing high-quality, evidence-based, and continuing medical education.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7762"/>
      </w:tblGrid>
      <w:tr w:rsidR="001129FB" w:rsidRPr="00EF64A4" w:rsidTr="00455E11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FB" w:rsidRPr="00EF64A4" w:rsidRDefault="001129FB" w:rsidP="00455E11">
            <w:pPr>
              <w:rPr>
                <w:rFonts w:cstheme="minorHAnsi"/>
                <w:b/>
                <w:bCs/>
                <w:color w:val="14171A"/>
                <w:spacing w:val="4"/>
                <w:sz w:val="24"/>
                <w:szCs w:val="24"/>
                <w:shd w:val="clear" w:color="auto" w:fill="FFFFFF"/>
              </w:rPr>
            </w:pPr>
            <w:r w:rsidRPr="00EF64A4">
              <w:rPr>
                <w:rStyle w:val="Strong"/>
                <w:rFonts w:cstheme="minorHAnsi"/>
                <w:color w:val="333333"/>
                <w:sz w:val="24"/>
                <w:szCs w:val="24"/>
              </w:rPr>
              <w:t>Primary Care</w:t>
            </w:r>
          </w:p>
        </w:tc>
        <w:tc>
          <w:tcPr>
            <w:tcW w:w="7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FB" w:rsidRPr="00EF64A4" w:rsidRDefault="001129FB" w:rsidP="00455E11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EF64A4">
              <w:rPr>
                <w:rFonts w:cstheme="minorHAnsi"/>
                <w:color w:val="333333"/>
                <w:sz w:val="24"/>
                <w:szCs w:val="24"/>
              </w:rPr>
              <w:t>Stay up-to-date with 600+ clinical and non-clinical modules for GPs and other primary care staff</w:t>
            </w:r>
          </w:p>
        </w:tc>
      </w:tr>
      <w:tr w:rsidR="001129FB" w:rsidRPr="00EF64A4" w:rsidTr="00455E11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FB" w:rsidRPr="00EF64A4" w:rsidRDefault="001129FB" w:rsidP="00455E11">
            <w:pPr>
              <w:rPr>
                <w:rFonts w:cstheme="minorHAnsi"/>
                <w:b/>
                <w:bCs/>
                <w:color w:val="14171A"/>
                <w:spacing w:val="4"/>
                <w:sz w:val="24"/>
                <w:szCs w:val="24"/>
                <w:shd w:val="clear" w:color="auto" w:fill="FFFFFF"/>
              </w:rPr>
            </w:pPr>
            <w:r w:rsidRPr="00EF64A4">
              <w:rPr>
                <w:rStyle w:val="Strong"/>
                <w:rFonts w:cstheme="minorHAnsi"/>
                <w:color w:val="333333"/>
                <w:sz w:val="24"/>
                <w:szCs w:val="24"/>
              </w:rPr>
              <w:t>Specialist</w:t>
            </w:r>
          </w:p>
        </w:tc>
        <w:tc>
          <w:tcPr>
            <w:tcW w:w="7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FB" w:rsidRPr="00EF64A4" w:rsidRDefault="001129FB" w:rsidP="00455E11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EF64A4">
              <w:rPr>
                <w:rFonts w:cstheme="minorHAnsi"/>
                <w:color w:val="333333"/>
                <w:sz w:val="24"/>
                <w:szCs w:val="24"/>
              </w:rPr>
              <w:t>Stay up-to-date with 700+ modules from 10 specialist journals</w:t>
            </w:r>
          </w:p>
        </w:tc>
      </w:tr>
      <w:tr w:rsidR="001129FB" w:rsidRPr="00EF64A4" w:rsidTr="00455E11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FB" w:rsidRPr="00EF64A4" w:rsidRDefault="001129FB" w:rsidP="00455E11">
            <w:pPr>
              <w:rPr>
                <w:rFonts w:cstheme="minorHAnsi"/>
                <w:b/>
                <w:bCs/>
                <w:color w:val="14171A"/>
                <w:spacing w:val="4"/>
                <w:sz w:val="24"/>
                <w:szCs w:val="24"/>
                <w:shd w:val="clear" w:color="auto" w:fill="FFFFFF"/>
              </w:rPr>
            </w:pPr>
            <w:r w:rsidRPr="00EF64A4">
              <w:rPr>
                <w:rStyle w:val="Strong"/>
                <w:rFonts w:cstheme="minorHAnsi"/>
                <w:color w:val="333333"/>
                <w:sz w:val="24"/>
                <w:szCs w:val="24"/>
              </w:rPr>
              <w:t>Medical Trainees</w:t>
            </w:r>
          </w:p>
        </w:tc>
        <w:tc>
          <w:tcPr>
            <w:tcW w:w="7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FB" w:rsidRPr="00EF64A4" w:rsidRDefault="001129FB" w:rsidP="00455E11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EF64A4">
              <w:rPr>
                <w:rFonts w:cstheme="minorHAnsi"/>
                <w:color w:val="333333"/>
                <w:sz w:val="24"/>
                <w:szCs w:val="24"/>
              </w:rPr>
              <w:t>Curriculum based modules on common presentations, procedures and skills</w:t>
            </w:r>
          </w:p>
        </w:tc>
      </w:tr>
      <w:tr w:rsidR="001129FB" w:rsidRPr="00EF64A4" w:rsidTr="00455E11">
        <w:trPr>
          <w:trHeight w:val="612"/>
        </w:trPr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FB" w:rsidRPr="00EF64A4" w:rsidRDefault="001129FB" w:rsidP="00455E11">
            <w:pPr>
              <w:rPr>
                <w:rFonts w:cstheme="minorHAnsi"/>
                <w:b/>
                <w:bCs/>
                <w:color w:val="14171A"/>
                <w:spacing w:val="4"/>
                <w:sz w:val="24"/>
                <w:szCs w:val="24"/>
                <w:shd w:val="clear" w:color="auto" w:fill="FFFFFF"/>
              </w:rPr>
            </w:pPr>
            <w:r w:rsidRPr="00EF64A4">
              <w:rPr>
                <w:rStyle w:val="Strong"/>
                <w:rFonts w:cstheme="minorHAnsi"/>
                <w:color w:val="333333"/>
                <w:sz w:val="24"/>
                <w:szCs w:val="24"/>
              </w:rPr>
              <w:t>Surgical Trainees</w:t>
            </w:r>
          </w:p>
        </w:tc>
        <w:tc>
          <w:tcPr>
            <w:tcW w:w="7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FB" w:rsidRPr="00EF64A4" w:rsidRDefault="001129FB" w:rsidP="00455E11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EF64A4">
              <w:rPr>
                <w:rFonts w:cstheme="minorHAnsi"/>
                <w:color w:val="333333"/>
                <w:sz w:val="24"/>
                <w:szCs w:val="24"/>
              </w:rPr>
              <w:t>Support your training with interactive modules using 3D animation to demonstrate surgical skills</w:t>
            </w:r>
          </w:p>
        </w:tc>
      </w:tr>
      <w:tr w:rsidR="001129FB" w:rsidRPr="00EF64A4" w:rsidTr="00455E11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FB" w:rsidRPr="00EF64A4" w:rsidRDefault="001129FB" w:rsidP="00455E11">
            <w:pPr>
              <w:rPr>
                <w:rFonts w:cstheme="minorHAnsi"/>
                <w:b/>
                <w:bCs/>
                <w:color w:val="14171A"/>
                <w:spacing w:val="4"/>
                <w:sz w:val="24"/>
                <w:szCs w:val="24"/>
                <w:shd w:val="clear" w:color="auto" w:fill="FFFFFF"/>
              </w:rPr>
            </w:pPr>
            <w:r w:rsidRPr="00EF64A4">
              <w:rPr>
                <w:rStyle w:val="Strong"/>
                <w:rFonts w:cstheme="minorHAnsi"/>
                <w:color w:val="333333"/>
                <w:sz w:val="24"/>
                <w:szCs w:val="24"/>
              </w:rPr>
              <w:t>Students</w:t>
            </w:r>
          </w:p>
        </w:tc>
        <w:tc>
          <w:tcPr>
            <w:tcW w:w="7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FB" w:rsidRPr="00EF64A4" w:rsidRDefault="001129FB" w:rsidP="00455E11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EF64A4">
              <w:rPr>
                <w:rFonts w:cstheme="minorHAnsi"/>
                <w:color w:val="333333"/>
                <w:sz w:val="24"/>
                <w:szCs w:val="24"/>
              </w:rPr>
              <w:t>Helping you prepare for clinical practice with training in common cases and skills</w:t>
            </w:r>
          </w:p>
        </w:tc>
      </w:tr>
      <w:tr w:rsidR="001129FB" w:rsidRPr="00EF64A4" w:rsidTr="00455E11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FB" w:rsidRPr="00EF64A4" w:rsidRDefault="001129FB" w:rsidP="00455E11">
            <w:pPr>
              <w:rPr>
                <w:rFonts w:cstheme="minorHAnsi"/>
                <w:b/>
                <w:bCs/>
                <w:color w:val="14171A"/>
                <w:spacing w:val="4"/>
                <w:sz w:val="24"/>
                <w:szCs w:val="24"/>
                <w:shd w:val="clear" w:color="auto" w:fill="FFFFFF"/>
              </w:rPr>
            </w:pPr>
            <w:r w:rsidRPr="00EF64A4">
              <w:rPr>
                <w:rStyle w:val="Strong"/>
                <w:rFonts w:cstheme="minorHAnsi"/>
                <w:color w:val="333333"/>
                <w:sz w:val="24"/>
                <w:szCs w:val="24"/>
              </w:rPr>
              <w:t>Nurses</w:t>
            </w:r>
          </w:p>
        </w:tc>
        <w:tc>
          <w:tcPr>
            <w:tcW w:w="7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FB" w:rsidRPr="00EF64A4" w:rsidRDefault="001129FB" w:rsidP="00455E11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EF64A4">
              <w:rPr>
                <w:rFonts w:cstheme="minorHAnsi"/>
                <w:color w:val="333333"/>
                <w:sz w:val="24"/>
                <w:szCs w:val="24"/>
              </w:rPr>
              <w:t>Stay up-to-date with clinical and non-clinical topics for primary care, secondary care, and specialist nurses</w:t>
            </w:r>
          </w:p>
        </w:tc>
      </w:tr>
      <w:tr w:rsidR="001129FB" w:rsidRPr="00EF64A4" w:rsidTr="00455E11">
        <w:tc>
          <w:tcPr>
            <w:tcW w:w="22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FB" w:rsidRPr="00EF64A4" w:rsidRDefault="001129FB" w:rsidP="00455E11">
            <w:pPr>
              <w:rPr>
                <w:rFonts w:cstheme="minorHAnsi"/>
                <w:b/>
                <w:bCs/>
                <w:color w:val="14171A"/>
                <w:spacing w:val="4"/>
                <w:sz w:val="24"/>
                <w:szCs w:val="24"/>
                <w:shd w:val="clear" w:color="auto" w:fill="FFFFFF"/>
              </w:rPr>
            </w:pPr>
            <w:r w:rsidRPr="00EF64A4">
              <w:rPr>
                <w:rStyle w:val="Strong"/>
                <w:rFonts w:cstheme="minorHAnsi"/>
                <w:color w:val="333333"/>
                <w:sz w:val="24"/>
                <w:szCs w:val="24"/>
              </w:rPr>
              <w:t>Pharmacists</w:t>
            </w:r>
          </w:p>
        </w:tc>
        <w:tc>
          <w:tcPr>
            <w:tcW w:w="7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29FB" w:rsidRPr="00EF64A4" w:rsidRDefault="001129FB" w:rsidP="00455E11">
            <w:pPr>
              <w:rPr>
                <w:rFonts w:cstheme="minorHAnsi"/>
                <w:color w:val="333333"/>
                <w:sz w:val="24"/>
                <w:szCs w:val="24"/>
              </w:rPr>
            </w:pPr>
            <w:r w:rsidRPr="00EF64A4">
              <w:rPr>
                <w:rFonts w:cstheme="minorHAnsi"/>
                <w:color w:val="333333"/>
                <w:sz w:val="24"/>
                <w:szCs w:val="24"/>
              </w:rPr>
              <w:t>Stay up-to-date 100+ modules from Drug and Therapeutics Bulletin</w:t>
            </w:r>
          </w:p>
        </w:tc>
      </w:tr>
    </w:tbl>
    <w:p w:rsidR="001129FB" w:rsidRDefault="001129FB" w:rsidP="001129FB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b/>
          <w:sz w:val="24"/>
          <w:szCs w:val="24"/>
          <w:lang w:eastAsia="en-GB"/>
        </w:rPr>
      </w:pPr>
    </w:p>
    <w:p w:rsidR="001129FB" w:rsidRPr="007D3CE8" w:rsidRDefault="001129FB" w:rsidP="001129FB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4"/>
          <w:szCs w:val="24"/>
          <w:lang w:eastAsia="en-GB"/>
        </w:rPr>
      </w:pPr>
      <w:r w:rsidRPr="007D3CE8">
        <w:rPr>
          <w:rFonts w:eastAsia="Times New Roman" w:cs="Calibri"/>
          <w:b/>
          <w:sz w:val="24"/>
          <w:szCs w:val="24"/>
          <w:lang w:eastAsia="en-GB"/>
        </w:rPr>
        <w:t xml:space="preserve">You’ll need an </w:t>
      </w:r>
      <w:proofErr w:type="spellStart"/>
      <w:r w:rsidRPr="007D3CE8">
        <w:rPr>
          <w:rFonts w:eastAsia="Times New Roman" w:cs="Calibri"/>
          <w:b/>
          <w:sz w:val="24"/>
          <w:szCs w:val="24"/>
          <w:lang w:eastAsia="en-GB"/>
        </w:rPr>
        <w:t>OpenAthens</w:t>
      </w:r>
      <w:proofErr w:type="spellEnd"/>
      <w:r w:rsidRPr="007D3CE8">
        <w:rPr>
          <w:rFonts w:eastAsia="Times New Roman" w:cs="Calibri"/>
          <w:b/>
          <w:sz w:val="24"/>
          <w:szCs w:val="24"/>
          <w:lang w:eastAsia="en-GB"/>
        </w:rPr>
        <w:t xml:space="preserve"> account to access </w:t>
      </w:r>
      <w:hyperlink r:id="rId35" w:history="1">
        <w:r w:rsidRPr="007D3CE8">
          <w:rPr>
            <w:rFonts w:eastAsia="Times New Roman"/>
            <w:b/>
            <w:color w:val="0000FF"/>
            <w:sz w:val="24"/>
            <w:szCs w:val="24"/>
            <w:u w:val="single"/>
            <w:lang w:eastAsia="en-GB"/>
          </w:rPr>
          <w:t>https://openathens.nice.org.uk/</w:t>
        </w:r>
      </w:hyperlink>
    </w:p>
    <w:p w:rsidR="001129FB" w:rsidRPr="00EF64A4" w:rsidRDefault="001129FB" w:rsidP="001129F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rPr>
          <w:rFonts w:cstheme="minorHAnsi"/>
          <w:sz w:val="24"/>
          <w:szCs w:val="24"/>
        </w:rPr>
      </w:pPr>
      <w:r w:rsidRPr="00EF64A4">
        <w:rPr>
          <w:rFonts w:eastAsia="Times New Roman" w:cstheme="minorHAnsi"/>
          <w:b/>
          <w:color w:val="00B050"/>
          <w:sz w:val="24"/>
          <w:szCs w:val="24"/>
          <w:lang w:eastAsia="en-GB"/>
        </w:rPr>
        <w:t>We</w:t>
      </w:r>
      <w:r w:rsidRPr="00EF64A4">
        <w:rPr>
          <w:rFonts w:eastAsia="Times New Roman" w:cstheme="minorHAnsi"/>
          <w:b/>
          <w:color w:val="00B050"/>
          <w:spacing w:val="-4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b/>
          <w:color w:val="00B050"/>
          <w:spacing w:val="-1"/>
          <w:sz w:val="24"/>
          <w:szCs w:val="24"/>
          <w:lang w:eastAsia="en-GB"/>
        </w:rPr>
        <w:t>c</w:t>
      </w:r>
      <w:r w:rsidRPr="00EF64A4">
        <w:rPr>
          <w:rFonts w:eastAsia="Times New Roman" w:cstheme="minorHAnsi"/>
          <w:b/>
          <w:color w:val="00B050"/>
          <w:spacing w:val="-3"/>
          <w:sz w:val="24"/>
          <w:szCs w:val="24"/>
          <w:lang w:eastAsia="en-GB"/>
        </w:rPr>
        <w:t>a</w:t>
      </w:r>
      <w:r w:rsidRPr="00EF64A4">
        <w:rPr>
          <w:rFonts w:eastAsia="Times New Roman" w:cstheme="minorHAnsi"/>
          <w:b/>
          <w:color w:val="00B050"/>
          <w:sz w:val="24"/>
          <w:szCs w:val="24"/>
          <w:lang w:eastAsia="en-GB"/>
        </w:rPr>
        <w:t>n show</w:t>
      </w:r>
      <w:r w:rsidRPr="00EF64A4">
        <w:rPr>
          <w:rFonts w:eastAsia="Times New Roman" w:cstheme="minorHAnsi"/>
          <w:b/>
          <w:color w:val="00B050"/>
          <w:spacing w:val="-4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b/>
          <w:color w:val="00B050"/>
          <w:sz w:val="24"/>
          <w:szCs w:val="24"/>
          <w:lang w:eastAsia="en-GB"/>
        </w:rPr>
        <w:t>you</w:t>
      </w:r>
      <w:r w:rsidRPr="00EF64A4">
        <w:rPr>
          <w:rFonts w:eastAsia="Times New Roman" w:cstheme="minorHAnsi"/>
          <w:b/>
          <w:color w:val="00B050"/>
          <w:spacing w:val="-3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b/>
          <w:color w:val="00B050"/>
          <w:sz w:val="24"/>
          <w:szCs w:val="24"/>
          <w:lang w:eastAsia="en-GB"/>
        </w:rPr>
        <w:t>how</w:t>
      </w:r>
      <w:r w:rsidRPr="00EF64A4">
        <w:rPr>
          <w:rFonts w:eastAsia="Times New Roman" w:cstheme="minorHAnsi"/>
          <w:b/>
          <w:color w:val="00B050"/>
          <w:spacing w:val="-1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b/>
          <w:color w:val="00B050"/>
          <w:sz w:val="24"/>
          <w:szCs w:val="24"/>
          <w:lang w:eastAsia="en-GB"/>
        </w:rPr>
        <w:t>you</w:t>
      </w:r>
      <w:r w:rsidRPr="00EF64A4">
        <w:rPr>
          <w:rFonts w:eastAsia="Times New Roman" w:cstheme="minorHAnsi"/>
          <w:b/>
          <w:color w:val="00B050"/>
          <w:spacing w:val="-3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b/>
          <w:color w:val="00B050"/>
          <w:spacing w:val="-2"/>
          <w:sz w:val="24"/>
          <w:szCs w:val="24"/>
          <w:lang w:eastAsia="en-GB"/>
        </w:rPr>
        <w:t>t</w:t>
      </w:r>
      <w:r w:rsidRPr="00EF64A4">
        <w:rPr>
          <w:rFonts w:eastAsia="Times New Roman" w:cstheme="minorHAnsi"/>
          <w:b/>
          <w:color w:val="00B050"/>
          <w:sz w:val="24"/>
          <w:szCs w:val="24"/>
          <w:lang w:eastAsia="en-GB"/>
        </w:rPr>
        <w:t>oo</w:t>
      </w:r>
      <w:r w:rsidRPr="00EF64A4">
        <w:rPr>
          <w:rFonts w:eastAsia="Times New Roman" w:cstheme="minorHAnsi"/>
          <w:b/>
          <w:color w:val="00B050"/>
          <w:spacing w:val="-1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b/>
          <w:color w:val="00B050"/>
          <w:spacing w:val="-5"/>
          <w:sz w:val="24"/>
          <w:szCs w:val="24"/>
          <w:lang w:eastAsia="en-GB"/>
        </w:rPr>
        <w:t>c</w:t>
      </w:r>
      <w:r w:rsidRPr="00EF64A4">
        <w:rPr>
          <w:rFonts w:eastAsia="Times New Roman" w:cstheme="minorHAnsi"/>
          <w:b/>
          <w:color w:val="00B050"/>
          <w:sz w:val="24"/>
          <w:szCs w:val="24"/>
          <w:lang w:eastAsia="en-GB"/>
        </w:rPr>
        <w:t>an</w:t>
      </w:r>
      <w:r w:rsidRPr="00EF64A4">
        <w:rPr>
          <w:rFonts w:eastAsia="Times New Roman" w:cstheme="minorHAnsi"/>
          <w:b/>
          <w:color w:val="00B050"/>
          <w:spacing w:val="-1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b/>
          <w:color w:val="00B050"/>
          <w:sz w:val="24"/>
          <w:szCs w:val="24"/>
          <w:lang w:eastAsia="en-GB"/>
        </w:rPr>
        <w:t>ac</w:t>
      </w:r>
      <w:r w:rsidRPr="00EF64A4">
        <w:rPr>
          <w:rFonts w:eastAsia="Times New Roman" w:cstheme="minorHAnsi"/>
          <w:b/>
          <w:color w:val="00B050"/>
          <w:spacing w:val="-2"/>
          <w:sz w:val="24"/>
          <w:szCs w:val="24"/>
          <w:lang w:eastAsia="en-GB"/>
        </w:rPr>
        <w:t>c</w:t>
      </w:r>
      <w:r w:rsidRPr="00EF64A4">
        <w:rPr>
          <w:rFonts w:eastAsia="Times New Roman" w:cstheme="minorHAnsi"/>
          <w:b/>
          <w:color w:val="00B050"/>
          <w:sz w:val="24"/>
          <w:szCs w:val="24"/>
          <w:lang w:eastAsia="en-GB"/>
        </w:rPr>
        <w:t>ess</w:t>
      </w:r>
      <w:r w:rsidRPr="00EF64A4">
        <w:rPr>
          <w:rFonts w:eastAsia="Times New Roman" w:cstheme="minorHAnsi"/>
          <w:b/>
          <w:color w:val="00B050"/>
          <w:spacing w:val="-2"/>
          <w:sz w:val="24"/>
          <w:szCs w:val="24"/>
          <w:lang w:eastAsia="en-GB"/>
        </w:rPr>
        <w:t xml:space="preserve"> t</w:t>
      </w:r>
      <w:r w:rsidRPr="00EF64A4">
        <w:rPr>
          <w:rFonts w:eastAsia="Times New Roman" w:cstheme="minorHAnsi"/>
          <w:b/>
          <w:color w:val="00B050"/>
          <w:sz w:val="24"/>
          <w:szCs w:val="24"/>
          <w:lang w:eastAsia="en-GB"/>
        </w:rPr>
        <w:t>hese</w:t>
      </w:r>
      <w:r w:rsidRPr="00EF64A4">
        <w:rPr>
          <w:rFonts w:eastAsia="Times New Roman" w:cstheme="minorHAnsi"/>
          <w:b/>
          <w:color w:val="00B050"/>
          <w:w w:val="99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b/>
          <w:color w:val="00B050"/>
          <w:sz w:val="24"/>
          <w:szCs w:val="24"/>
          <w:lang w:eastAsia="en-GB"/>
        </w:rPr>
        <w:t>reso</w:t>
      </w:r>
      <w:r w:rsidRPr="00EF64A4">
        <w:rPr>
          <w:rFonts w:eastAsia="Times New Roman" w:cstheme="minorHAnsi"/>
          <w:b/>
          <w:color w:val="00B050"/>
          <w:spacing w:val="1"/>
          <w:sz w:val="24"/>
          <w:szCs w:val="24"/>
          <w:lang w:eastAsia="en-GB"/>
        </w:rPr>
        <w:t>u</w:t>
      </w:r>
      <w:r w:rsidRPr="00EF64A4">
        <w:rPr>
          <w:rFonts w:eastAsia="Times New Roman" w:cstheme="minorHAnsi"/>
          <w:b/>
          <w:color w:val="00B050"/>
          <w:sz w:val="24"/>
          <w:szCs w:val="24"/>
          <w:lang w:eastAsia="en-GB"/>
        </w:rPr>
        <w:t>rces</w:t>
      </w:r>
      <w:r w:rsidRPr="00EF64A4">
        <w:rPr>
          <w:rFonts w:eastAsia="Times New Roman" w:cstheme="minorHAnsi"/>
          <w:b/>
          <w:color w:val="00B050"/>
          <w:spacing w:val="-2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b/>
          <w:color w:val="00B050"/>
          <w:spacing w:val="-3"/>
          <w:sz w:val="24"/>
          <w:szCs w:val="24"/>
          <w:lang w:eastAsia="en-GB"/>
        </w:rPr>
        <w:t>a</w:t>
      </w:r>
      <w:r w:rsidRPr="00EF64A4">
        <w:rPr>
          <w:rFonts w:eastAsia="Times New Roman" w:cstheme="minorHAnsi"/>
          <w:b/>
          <w:color w:val="00B050"/>
          <w:sz w:val="24"/>
          <w:szCs w:val="24"/>
          <w:lang w:eastAsia="en-GB"/>
        </w:rPr>
        <w:t>nd</w:t>
      </w:r>
      <w:r w:rsidRPr="00EF64A4">
        <w:rPr>
          <w:rFonts w:eastAsia="Times New Roman" w:cstheme="minorHAnsi"/>
          <w:b/>
          <w:color w:val="00B050"/>
          <w:spacing w:val="-3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b/>
          <w:color w:val="00B050"/>
          <w:sz w:val="24"/>
          <w:szCs w:val="24"/>
          <w:lang w:eastAsia="en-GB"/>
        </w:rPr>
        <w:t>more.</w:t>
      </w:r>
      <w:r w:rsidRPr="00EF64A4">
        <w:rPr>
          <w:rFonts w:eastAsia="Times New Roman" w:cstheme="minorHAnsi"/>
          <w:spacing w:val="-5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sz w:val="24"/>
          <w:szCs w:val="24"/>
          <w:lang w:eastAsia="en-GB"/>
        </w:rPr>
        <w:t>To</w:t>
      </w:r>
      <w:r w:rsidRPr="00EF64A4">
        <w:rPr>
          <w:rFonts w:eastAsia="Times New Roman" w:cstheme="minorHAnsi"/>
          <w:spacing w:val="-5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sz w:val="24"/>
          <w:szCs w:val="24"/>
          <w:lang w:eastAsia="en-GB"/>
        </w:rPr>
        <w:t>book</w:t>
      </w:r>
      <w:r w:rsidRPr="00EF64A4">
        <w:rPr>
          <w:rFonts w:eastAsia="Times New Roman" w:cstheme="minorHAnsi"/>
          <w:spacing w:val="-3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sz w:val="24"/>
          <w:szCs w:val="24"/>
          <w:lang w:eastAsia="en-GB"/>
        </w:rPr>
        <w:t>a</w:t>
      </w:r>
      <w:r w:rsidRPr="00EF64A4">
        <w:rPr>
          <w:rFonts w:eastAsia="Times New Roman" w:cstheme="minorHAnsi"/>
          <w:spacing w:val="-2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spacing w:val="-3"/>
          <w:sz w:val="24"/>
          <w:szCs w:val="24"/>
          <w:lang w:eastAsia="en-GB"/>
        </w:rPr>
        <w:t>s</w:t>
      </w:r>
      <w:r w:rsidRPr="00EF64A4">
        <w:rPr>
          <w:rFonts w:eastAsia="Times New Roman" w:cstheme="minorHAnsi"/>
          <w:sz w:val="24"/>
          <w:szCs w:val="24"/>
          <w:lang w:eastAsia="en-GB"/>
        </w:rPr>
        <w:t>essio</w:t>
      </w:r>
      <w:r w:rsidRPr="00EF64A4">
        <w:rPr>
          <w:rFonts w:eastAsia="Times New Roman" w:cstheme="minorHAnsi"/>
          <w:spacing w:val="5"/>
          <w:sz w:val="24"/>
          <w:szCs w:val="24"/>
          <w:lang w:eastAsia="en-GB"/>
        </w:rPr>
        <w:t>n</w:t>
      </w:r>
      <w:r w:rsidRPr="00EF64A4">
        <w:rPr>
          <w:rFonts w:eastAsia="Times New Roman" w:cstheme="minorHAnsi"/>
          <w:sz w:val="24"/>
          <w:szCs w:val="24"/>
          <w:lang w:eastAsia="en-GB"/>
        </w:rPr>
        <w:t>,</w:t>
      </w:r>
      <w:r w:rsidRPr="00EF64A4">
        <w:rPr>
          <w:rFonts w:eastAsia="Times New Roman" w:cstheme="minorHAnsi"/>
          <w:spacing w:val="-3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sz w:val="24"/>
          <w:szCs w:val="24"/>
          <w:lang w:eastAsia="en-GB"/>
        </w:rPr>
        <w:lastRenderedPageBreak/>
        <w:t>please</w:t>
      </w:r>
      <w:r w:rsidRPr="00EF64A4">
        <w:rPr>
          <w:rFonts w:eastAsia="Times New Roman" w:cstheme="minorHAnsi"/>
          <w:w w:val="99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spacing w:val="-1"/>
          <w:sz w:val="24"/>
          <w:szCs w:val="24"/>
          <w:lang w:eastAsia="en-GB"/>
        </w:rPr>
        <w:t>c</w:t>
      </w:r>
      <w:r w:rsidRPr="00EF64A4">
        <w:rPr>
          <w:rFonts w:eastAsia="Times New Roman" w:cstheme="minorHAnsi"/>
          <w:sz w:val="24"/>
          <w:szCs w:val="24"/>
          <w:lang w:eastAsia="en-GB"/>
        </w:rPr>
        <w:t>ontact,</w:t>
      </w:r>
      <w:r w:rsidRPr="00EF64A4">
        <w:rPr>
          <w:rFonts w:eastAsia="Times New Roman" w:cstheme="minorHAnsi"/>
          <w:spacing w:val="-4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sz w:val="24"/>
          <w:szCs w:val="24"/>
          <w:lang w:eastAsia="en-GB"/>
        </w:rPr>
        <w:t>A</w:t>
      </w:r>
      <w:r w:rsidRPr="00EF64A4">
        <w:rPr>
          <w:rFonts w:eastAsia="Times New Roman" w:cstheme="minorHAnsi"/>
          <w:spacing w:val="-1"/>
          <w:sz w:val="24"/>
          <w:szCs w:val="24"/>
          <w:lang w:eastAsia="en-GB"/>
        </w:rPr>
        <w:t>b</w:t>
      </w:r>
      <w:r w:rsidRPr="00EF64A4">
        <w:rPr>
          <w:rFonts w:eastAsia="Times New Roman" w:cstheme="minorHAnsi"/>
          <w:sz w:val="24"/>
          <w:szCs w:val="24"/>
          <w:lang w:eastAsia="en-GB"/>
        </w:rPr>
        <w:t>bas</w:t>
      </w:r>
      <w:r w:rsidRPr="00EF64A4">
        <w:rPr>
          <w:rFonts w:eastAsia="Times New Roman" w:cstheme="minorHAnsi"/>
          <w:spacing w:val="-4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spacing w:val="-1"/>
          <w:sz w:val="24"/>
          <w:szCs w:val="24"/>
          <w:lang w:eastAsia="en-GB"/>
        </w:rPr>
        <w:t>B</w:t>
      </w:r>
      <w:r w:rsidRPr="00EF64A4">
        <w:rPr>
          <w:rFonts w:eastAsia="Times New Roman" w:cstheme="minorHAnsi"/>
          <w:sz w:val="24"/>
          <w:szCs w:val="24"/>
          <w:lang w:eastAsia="en-GB"/>
        </w:rPr>
        <w:t>ismilla</w:t>
      </w:r>
      <w:r w:rsidRPr="00EF64A4">
        <w:rPr>
          <w:rFonts w:eastAsia="Times New Roman" w:cstheme="minorHAnsi"/>
          <w:spacing w:val="1"/>
          <w:sz w:val="24"/>
          <w:szCs w:val="24"/>
          <w:lang w:eastAsia="en-GB"/>
        </w:rPr>
        <w:t>h</w:t>
      </w:r>
      <w:r w:rsidRPr="00EF64A4">
        <w:rPr>
          <w:rFonts w:eastAsia="Times New Roman" w:cstheme="minorHAnsi"/>
          <w:sz w:val="24"/>
          <w:szCs w:val="24"/>
          <w:lang w:eastAsia="en-GB"/>
        </w:rPr>
        <w:t>,</w:t>
      </w:r>
      <w:r w:rsidRPr="00EF64A4">
        <w:rPr>
          <w:rFonts w:eastAsia="Times New Roman" w:cstheme="minorHAnsi"/>
          <w:spacing w:val="-5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sz w:val="24"/>
          <w:szCs w:val="24"/>
          <w:lang w:eastAsia="en-GB"/>
        </w:rPr>
        <w:t>Li</w:t>
      </w:r>
      <w:r w:rsidRPr="00EF64A4">
        <w:rPr>
          <w:rFonts w:eastAsia="Times New Roman" w:cstheme="minorHAnsi"/>
          <w:spacing w:val="-2"/>
          <w:sz w:val="24"/>
          <w:szCs w:val="24"/>
          <w:lang w:eastAsia="en-GB"/>
        </w:rPr>
        <w:t>b</w:t>
      </w:r>
      <w:r w:rsidRPr="00EF64A4">
        <w:rPr>
          <w:rFonts w:eastAsia="Times New Roman" w:cstheme="minorHAnsi"/>
          <w:sz w:val="24"/>
          <w:szCs w:val="24"/>
          <w:lang w:eastAsia="en-GB"/>
        </w:rPr>
        <w:t>rary</w:t>
      </w:r>
      <w:r w:rsidRPr="00EF64A4">
        <w:rPr>
          <w:rFonts w:eastAsia="Times New Roman" w:cstheme="minorHAnsi"/>
          <w:spacing w:val="-4"/>
          <w:sz w:val="24"/>
          <w:szCs w:val="24"/>
          <w:lang w:eastAsia="en-GB"/>
        </w:rPr>
        <w:t xml:space="preserve"> and </w:t>
      </w:r>
      <w:r w:rsidRPr="00EF64A4">
        <w:rPr>
          <w:rFonts w:eastAsia="Times New Roman" w:cstheme="minorHAnsi"/>
          <w:sz w:val="24"/>
          <w:szCs w:val="24"/>
          <w:lang w:eastAsia="en-GB"/>
        </w:rPr>
        <w:t>Kno</w:t>
      </w:r>
      <w:r w:rsidRPr="00EF64A4">
        <w:rPr>
          <w:rFonts w:eastAsia="Times New Roman" w:cstheme="minorHAnsi"/>
          <w:spacing w:val="-2"/>
          <w:sz w:val="24"/>
          <w:szCs w:val="24"/>
          <w:lang w:eastAsia="en-GB"/>
        </w:rPr>
        <w:t>w</w:t>
      </w:r>
      <w:r w:rsidRPr="00EF64A4">
        <w:rPr>
          <w:rFonts w:eastAsia="Times New Roman" w:cstheme="minorHAnsi"/>
          <w:sz w:val="24"/>
          <w:szCs w:val="24"/>
          <w:lang w:eastAsia="en-GB"/>
        </w:rPr>
        <w:t>le</w:t>
      </w:r>
      <w:r w:rsidRPr="00EF64A4">
        <w:rPr>
          <w:rFonts w:eastAsia="Times New Roman" w:cstheme="minorHAnsi"/>
          <w:spacing w:val="1"/>
          <w:sz w:val="24"/>
          <w:szCs w:val="24"/>
          <w:lang w:eastAsia="en-GB"/>
        </w:rPr>
        <w:t>d</w:t>
      </w:r>
      <w:r w:rsidRPr="00EF64A4">
        <w:rPr>
          <w:rFonts w:eastAsia="Times New Roman" w:cstheme="minorHAnsi"/>
          <w:spacing w:val="-3"/>
          <w:sz w:val="24"/>
          <w:szCs w:val="24"/>
          <w:lang w:eastAsia="en-GB"/>
        </w:rPr>
        <w:t>g</w:t>
      </w:r>
      <w:r w:rsidRPr="00EF64A4">
        <w:rPr>
          <w:rFonts w:eastAsia="Times New Roman" w:cstheme="minorHAnsi"/>
          <w:sz w:val="24"/>
          <w:szCs w:val="24"/>
          <w:lang w:eastAsia="en-GB"/>
        </w:rPr>
        <w:t>e</w:t>
      </w:r>
      <w:r w:rsidRPr="00EF64A4">
        <w:rPr>
          <w:rFonts w:eastAsia="Times New Roman" w:cstheme="minorHAnsi"/>
          <w:spacing w:val="-4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sz w:val="24"/>
          <w:szCs w:val="24"/>
          <w:lang w:eastAsia="en-GB"/>
        </w:rPr>
        <w:t>Servi</w:t>
      </w:r>
      <w:r w:rsidRPr="00EF64A4">
        <w:rPr>
          <w:rFonts w:eastAsia="Times New Roman" w:cstheme="minorHAnsi"/>
          <w:spacing w:val="-1"/>
          <w:sz w:val="24"/>
          <w:szCs w:val="24"/>
          <w:lang w:eastAsia="en-GB"/>
        </w:rPr>
        <w:t>c</w:t>
      </w:r>
      <w:r w:rsidRPr="00EF64A4">
        <w:rPr>
          <w:rFonts w:eastAsia="Times New Roman" w:cstheme="minorHAnsi"/>
          <w:sz w:val="24"/>
          <w:szCs w:val="24"/>
          <w:lang w:eastAsia="en-GB"/>
        </w:rPr>
        <w:t>es</w:t>
      </w:r>
      <w:r w:rsidRPr="00EF64A4">
        <w:rPr>
          <w:rFonts w:eastAsia="Times New Roman" w:cstheme="minorHAnsi"/>
          <w:spacing w:val="-6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sz w:val="24"/>
          <w:szCs w:val="24"/>
          <w:lang w:eastAsia="en-GB"/>
        </w:rPr>
        <w:t>M</w:t>
      </w:r>
      <w:r w:rsidRPr="00EF64A4">
        <w:rPr>
          <w:rFonts w:eastAsia="Times New Roman" w:cstheme="minorHAnsi"/>
          <w:spacing w:val="-3"/>
          <w:sz w:val="24"/>
          <w:szCs w:val="24"/>
          <w:lang w:eastAsia="en-GB"/>
        </w:rPr>
        <w:t>a</w:t>
      </w:r>
      <w:r w:rsidRPr="00EF64A4">
        <w:rPr>
          <w:rFonts w:eastAsia="Times New Roman" w:cstheme="minorHAnsi"/>
          <w:sz w:val="24"/>
          <w:szCs w:val="24"/>
          <w:lang w:eastAsia="en-GB"/>
        </w:rPr>
        <w:t>nager</w:t>
      </w:r>
      <w:r w:rsidRPr="00EF64A4">
        <w:rPr>
          <w:rFonts w:eastAsia="Times New Roman" w:cstheme="minorHAnsi"/>
          <w:spacing w:val="-5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sz w:val="24"/>
          <w:szCs w:val="24"/>
          <w:lang w:eastAsia="en-GB"/>
        </w:rPr>
        <w:t>on</w:t>
      </w:r>
      <w:r w:rsidRPr="00EF64A4">
        <w:rPr>
          <w:rFonts w:eastAsia="Times New Roman" w:cstheme="minorHAnsi"/>
          <w:spacing w:val="-5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sz w:val="24"/>
          <w:szCs w:val="24"/>
          <w:lang w:eastAsia="en-GB"/>
        </w:rPr>
        <w:t>ext.</w:t>
      </w:r>
      <w:r w:rsidRPr="00EF64A4">
        <w:rPr>
          <w:rFonts w:eastAsia="Times New Roman" w:cstheme="minorHAnsi"/>
          <w:spacing w:val="-5"/>
          <w:sz w:val="24"/>
          <w:szCs w:val="24"/>
          <w:lang w:eastAsia="en-GB"/>
        </w:rPr>
        <w:t xml:space="preserve"> 84308</w:t>
      </w:r>
      <w:r w:rsidRPr="00EF64A4">
        <w:rPr>
          <w:rFonts w:eastAsia="Times New Roman" w:cstheme="minorHAnsi"/>
          <w:spacing w:val="-2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sz w:val="24"/>
          <w:szCs w:val="24"/>
          <w:lang w:eastAsia="en-GB"/>
        </w:rPr>
        <w:t>or</w:t>
      </w:r>
      <w:r w:rsidRPr="00EF64A4">
        <w:rPr>
          <w:rFonts w:eastAsia="Times New Roman" w:cstheme="minorHAnsi"/>
          <w:w w:val="99"/>
          <w:sz w:val="24"/>
          <w:szCs w:val="24"/>
          <w:lang w:eastAsia="en-GB"/>
        </w:rPr>
        <w:t xml:space="preserve"> </w:t>
      </w:r>
      <w:r w:rsidRPr="00EF64A4">
        <w:rPr>
          <w:rFonts w:eastAsia="Times New Roman" w:cstheme="minorHAnsi"/>
          <w:sz w:val="24"/>
          <w:szCs w:val="24"/>
          <w:lang w:eastAsia="en-GB"/>
        </w:rPr>
        <w:t xml:space="preserve">email </w:t>
      </w:r>
      <w:hyperlink r:id="rId36" w:history="1">
        <w:r w:rsidRPr="00EF64A4">
          <w:rPr>
            <w:rStyle w:val="Hyperlink"/>
            <w:rFonts w:cstheme="minorHAnsi"/>
            <w:b/>
            <w:bCs/>
            <w:spacing w:val="-2"/>
            <w:sz w:val="24"/>
            <w:szCs w:val="24"/>
            <w:lang w:eastAsia="en-GB"/>
          </w:rPr>
          <w:t>a</w:t>
        </w:r>
        <w:r w:rsidRPr="00EF64A4">
          <w:rPr>
            <w:rStyle w:val="Hyperlink"/>
            <w:rFonts w:cstheme="minorHAnsi"/>
            <w:b/>
            <w:bCs/>
            <w:spacing w:val="-1"/>
            <w:sz w:val="24"/>
            <w:szCs w:val="24"/>
            <w:lang w:eastAsia="en-GB"/>
          </w:rPr>
          <w:t>bb</w:t>
        </w:r>
        <w:r w:rsidRPr="00EF64A4">
          <w:rPr>
            <w:rStyle w:val="Hyperlink"/>
            <w:rFonts w:cstheme="minorHAnsi"/>
            <w:b/>
            <w:bCs/>
            <w:spacing w:val="-2"/>
            <w:sz w:val="24"/>
            <w:szCs w:val="24"/>
            <w:lang w:eastAsia="en-GB"/>
          </w:rPr>
          <w:t>a</w:t>
        </w:r>
        <w:r w:rsidRPr="00EF64A4">
          <w:rPr>
            <w:rStyle w:val="Hyperlink"/>
            <w:rFonts w:cstheme="minorHAnsi"/>
            <w:b/>
            <w:bCs/>
            <w:sz w:val="24"/>
            <w:szCs w:val="24"/>
            <w:lang w:eastAsia="en-GB"/>
          </w:rPr>
          <w:t>s.</w:t>
        </w:r>
        <w:r w:rsidRPr="00EF64A4">
          <w:rPr>
            <w:rStyle w:val="Hyperlink"/>
            <w:rFonts w:cstheme="minorHAnsi"/>
            <w:b/>
            <w:bCs/>
            <w:spacing w:val="-1"/>
            <w:sz w:val="24"/>
            <w:szCs w:val="24"/>
            <w:lang w:eastAsia="en-GB"/>
          </w:rPr>
          <w:t>b</w:t>
        </w:r>
        <w:r w:rsidRPr="00EF64A4">
          <w:rPr>
            <w:rStyle w:val="Hyperlink"/>
            <w:rFonts w:cstheme="minorHAnsi"/>
            <w:b/>
            <w:bCs/>
            <w:sz w:val="24"/>
            <w:szCs w:val="24"/>
            <w:lang w:eastAsia="en-GB"/>
          </w:rPr>
          <w:t>is</w:t>
        </w:r>
        <w:r w:rsidRPr="00EF64A4">
          <w:rPr>
            <w:rStyle w:val="Hyperlink"/>
            <w:rFonts w:cstheme="minorHAnsi"/>
            <w:b/>
            <w:bCs/>
            <w:spacing w:val="-3"/>
            <w:sz w:val="24"/>
            <w:szCs w:val="24"/>
            <w:lang w:eastAsia="en-GB"/>
          </w:rPr>
          <w:t>m</w:t>
        </w:r>
        <w:r w:rsidRPr="00EF64A4">
          <w:rPr>
            <w:rStyle w:val="Hyperlink"/>
            <w:rFonts w:cstheme="minorHAnsi"/>
            <w:b/>
            <w:bCs/>
            <w:sz w:val="24"/>
            <w:szCs w:val="24"/>
            <w:lang w:eastAsia="en-GB"/>
          </w:rPr>
          <w:t>i</w:t>
        </w:r>
        <w:r w:rsidRPr="00EF64A4">
          <w:rPr>
            <w:rStyle w:val="Hyperlink"/>
            <w:rFonts w:cstheme="minorHAnsi"/>
            <w:b/>
            <w:bCs/>
            <w:spacing w:val="-2"/>
            <w:sz w:val="24"/>
            <w:szCs w:val="24"/>
            <w:lang w:eastAsia="en-GB"/>
          </w:rPr>
          <w:t>l</w:t>
        </w:r>
        <w:r w:rsidRPr="00EF64A4">
          <w:rPr>
            <w:rStyle w:val="Hyperlink"/>
            <w:rFonts w:cstheme="minorHAnsi"/>
            <w:b/>
            <w:bCs/>
            <w:sz w:val="24"/>
            <w:szCs w:val="24"/>
            <w:lang w:eastAsia="en-GB"/>
          </w:rPr>
          <w:t>l</w:t>
        </w:r>
        <w:r w:rsidRPr="00EF64A4">
          <w:rPr>
            <w:rStyle w:val="Hyperlink"/>
            <w:rFonts w:cstheme="minorHAnsi"/>
            <w:b/>
            <w:bCs/>
            <w:spacing w:val="-2"/>
            <w:sz w:val="24"/>
            <w:szCs w:val="24"/>
            <w:lang w:eastAsia="en-GB"/>
          </w:rPr>
          <w:t>a</w:t>
        </w:r>
        <w:r w:rsidRPr="00EF64A4">
          <w:rPr>
            <w:rStyle w:val="Hyperlink"/>
            <w:rFonts w:cstheme="minorHAnsi"/>
            <w:b/>
            <w:bCs/>
            <w:spacing w:val="-1"/>
            <w:sz w:val="24"/>
            <w:szCs w:val="24"/>
            <w:lang w:eastAsia="en-GB"/>
          </w:rPr>
          <w:t>h</w:t>
        </w:r>
        <w:r w:rsidRPr="00EF64A4">
          <w:rPr>
            <w:rStyle w:val="Hyperlink"/>
            <w:rFonts w:cstheme="minorHAnsi"/>
            <w:b/>
            <w:bCs/>
            <w:sz w:val="24"/>
            <w:szCs w:val="24"/>
            <w:lang w:eastAsia="en-GB"/>
          </w:rPr>
          <w:t>@</w:t>
        </w:r>
        <w:r w:rsidRPr="00EF64A4">
          <w:rPr>
            <w:rStyle w:val="Hyperlink"/>
            <w:rFonts w:cstheme="minorHAnsi"/>
            <w:b/>
            <w:bCs/>
            <w:spacing w:val="-1"/>
            <w:sz w:val="24"/>
            <w:szCs w:val="24"/>
            <w:lang w:eastAsia="en-GB"/>
          </w:rPr>
          <w:t>elht</w:t>
        </w:r>
        <w:r w:rsidRPr="00EF64A4">
          <w:rPr>
            <w:rStyle w:val="Hyperlink"/>
            <w:rFonts w:cstheme="minorHAnsi"/>
            <w:b/>
            <w:bCs/>
            <w:sz w:val="24"/>
            <w:szCs w:val="24"/>
            <w:lang w:eastAsia="en-GB"/>
          </w:rPr>
          <w:t>.</w:t>
        </w:r>
        <w:r w:rsidRPr="00EF64A4">
          <w:rPr>
            <w:rStyle w:val="Hyperlink"/>
            <w:rFonts w:cstheme="minorHAnsi"/>
            <w:b/>
            <w:bCs/>
            <w:spacing w:val="-1"/>
            <w:sz w:val="24"/>
            <w:szCs w:val="24"/>
            <w:lang w:eastAsia="en-GB"/>
          </w:rPr>
          <w:t>n</w:t>
        </w:r>
        <w:r w:rsidRPr="00EF64A4">
          <w:rPr>
            <w:rStyle w:val="Hyperlink"/>
            <w:rFonts w:cstheme="minorHAnsi"/>
            <w:b/>
            <w:bCs/>
            <w:spacing w:val="-4"/>
            <w:sz w:val="24"/>
            <w:szCs w:val="24"/>
            <w:lang w:eastAsia="en-GB"/>
          </w:rPr>
          <w:t>h</w:t>
        </w:r>
        <w:r w:rsidRPr="00EF64A4">
          <w:rPr>
            <w:rStyle w:val="Hyperlink"/>
            <w:rFonts w:cstheme="minorHAnsi"/>
            <w:b/>
            <w:bCs/>
            <w:sz w:val="24"/>
            <w:szCs w:val="24"/>
            <w:lang w:eastAsia="en-GB"/>
          </w:rPr>
          <w:t>s.</w:t>
        </w:r>
        <w:r w:rsidRPr="00EF64A4">
          <w:rPr>
            <w:rStyle w:val="Hyperlink"/>
            <w:rFonts w:cstheme="minorHAnsi"/>
            <w:b/>
            <w:bCs/>
            <w:spacing w:val="-1"/>
            <w:sz w:val="24"/>
            <w:szCs w:val="24"/>
            <w:lang w:eastAsia="en-GB"/>
          </w:rPr>
          <w:t>u</w:t>
        </w:r>
        <w:r w:rsidRPr="00EF64A4">
          <w:rPr>
            <w:rStyle w:val="Hyperlink"/>
            <w:rFonts w:cstheme="minorHAnsi"/>
            <w:b/>
            <w:bCs/>
            <w:sz w:val="24"/>
            <w:szCs w:val="24"/>
            <w:lang w:eastAsia="en-GB"/>
          </w:rPr>
          <w:t>k</w:t>
        </w:r>
      </w:hyperlink>
      <w:r w:rsidRPr="00EF64A4">
        <w:rPr>
          <w:rFonts w:eastAsia="Times New Roman" w:cstheme="minorHAnsi"/>
          <w:b/>
          <w:bCs/>
          <w:color w:val="0000FF"/>
          <w:sz w:val="24"/>
          <w:szCs w:val="24"/>
          <w:lang w:eastAsia="en-GB"/>
        </w:rPr>
        <w:t xml:space="preserve"> </w:t>
      </w:r>
      <w:r w:rsidRPr="00EF64A4">
        <w:rPr>
          <w:rFonts w:cstheme="minorHAnsi"/>
          <w:sz w:val="24"/>
          <w:szCs w:val="24"/>
        </w:rPr>
        <w:t xml:space="preserve">  </w:t>
      </w:r>
    </w:p>
    <w:p w:rsidR="001129FB" w:rsidRDefault="001129FB" w:rsidP="001129FB">
      <w:r w:rsidRPr="00361A67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10CFBD4" wp14:editId="0A25C744">
            <wp:simplePos x="0" y="0"/>
            <wp:positionH relativeFrom="column">
              <wp:posOffset>184785</wp:posOffset>
            </wp:positionH>
            <wp:positionV relativeFrom="paragraph">
              <wp:posOffset>243840</wp:posOffset>
            </wp:positionV>
            <wp:extent cx="5873115" cy="3638550"/>
            <wp:effectExtent l="0" t="0" r="0" b="0"/>
            <wp:wrapTight wrapText="bothSides">
              <wp:wrapPolygon edited="0">
                <wp:start x="0" y="0"/>
                <wp:lineTo x="0" y="21487"/>
                <wp:lineTo x="21509" y="21487"/>
                <wp:lineTo x="21509" y="0"/>
                <wp:lineTo x="0" y="0"/>
              </wp:wrapPolygon>
            </wp:wrapTight>
            <wp:docPr id="3" name="Picture 3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hlinkClick r:id="rId37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87311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9FB" w:rsidRPr="00361A67" w:rsidRDefault="001129FB" w:rsidP="001129FB"/>
    <w:p w:rsidR="001129FB" w:rsidRDefault="001129FB" w:rsidP="001129F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rPr>
          <w:sz w:val="24"/>
          <w:szCs w:val="24"/>
        </w:rPr>
      </w:pPr>
    </w:p>
    <w:p w:rsidR="001129FB" w:rsidRDefault="001129FB" w:rsidP="001129F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Arial" w:hAnsi="Arial" w:cs="Arial"/>
          <w:b/>
          <w:color w:val="4F81BD" w:themeColor="accent1"/>
          <w:sz w:val="36"/>
          <w:szCs w:val="36"/>
        </w:rPr>
      </w:pPr>
    </w:p>
    <w:p w:rsidR="001129FB" w:rsidRDefault="001129FB" w:rsidP="001129F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Arial" w:hAnsi="Arial" w:cs="Arial"/>
          <w:b/>
          <w:color w:val="4F81BD" w:themeColor="accent1"/>
          <w:sz w:val="36"/>
          <w:szCs w:val="36"/>
        </w:rPr>
      </w:pPr>
    </w:p>
    <w:p w:rsidR="001129FB" w:rsidRDefault="001129FB" w:rsidP="001129F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Arial" w:hAnsi="Arial" w:cs="Arial"/>
          <w:b/>
          <w:color w:val="4F81BD" w:themeColor="accent1"/>
          <w:sz w:val="36"/>
          <w:szCs w:val="36"/>
        </w:rPr>
      </w:pPr>
    </w:p>
    <w:p w:rsidR="001129FB" w:rsidRDefault="001129FB" w:rsidP="001129F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Arial" w:hAnsi="Arial" w:cs="Arial"/>
          <w:b/>
          <w:color w:val="4F81BD" w:themeColor="accent1"/>
          <w:sz w:val="36"/>
          <w:szCs w:val="36"/>
        </w:rPr>
      </w:pPr>
    </w:p>
    <w:p w:rsidR="001129FB" w:rsidRDefault="001129FB" w:rsidP="001129F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Arial" w:hAnsi="Arial" w:cs="Arial"/>
          <w:b/>
          <w:color w:val="4F81BD" w:themeColor="accent1"/>
          <w:sz w:val="36"/>
          <w:szCs w:val="36"/>
        </w:rPr>
      </w:pPr>
    </w:p>
    <w:p w:rsidR="001129FB" w:rsidRDefault="001129FB" w:rsidP="001129F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Arial" w:hAnsi="Arial" w:cs="Arial"/>
          <w:b/>
          <w:color w:val="4F81BD" w:themeColor="accent1"/>
          <w:sz w:val="36"/>
          <w:szCs w:val="36"/>
        </w:rPr>
      </w:pPr>
    </w:p>
    <w:p w:rsidR="001129FB" w:rsidRDefault="001129FB" w:rsidP="001129F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Arial" w:hAnsi="Arial" w:cs="Arial"/>
          <w:b/>
          <w:color w:val="4F81BD" w:themeColor="accent1"/>
          <w:sz w:val="36"/>
          <w:szCs w:val="36"/>
        </w:rPr>
      </w:pPr>
    </w:p>
    <w:p w:rsidR="001129FB" w:rsidRDefault="001129FB" w:rsidP="001129F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Arial" w:hAnsi="Arial" w:cs="Arial"/>
          <w:b/>
          <w:color w:val="4F81BD" w:themeColor="accent1"/>
          <w:sz w:val="36"/>
          <w:szCs w:val="36"/>
        </w:rPr>
      </w:pPr>
    </w:p>
    <w:p w:rsidR="001129FB" w:rsidRDefault="001129FB" w:rsidP="001129F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Arial" w:hAnsi="Arial" w:cs="Arial"/>
          <w:b/>
          <w:color w:val="4F81BD" w:themeColor="accent1"/>
          <w:sz w:val="36"/>
          <w:szCs w:val="36"/>
        </w:rPr>
      </w:pPr>
    </w:p>
    <w:p w:rsidR="001129FB" w:rsidRDefault="001129FB" w:rsidP="001129F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Arial" w:hAnsi="Arial" w:cs="Arial"/>
          <w:b/>
          <w:color w:val="4F81BD" w:themeColor="accent1"/>
          <w:sz w:val="36"/>
          <w:szCs w:val="36"/>
        </w:rPr>
      </w:pPr>
    </w:p>
    <w:p w:rsidR="001129FB" w:rsidRDefault="001129FB" w:rsidP="001129F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Arial" w:hAnsi="Arial" w:cs="Arial"/>
          <w:b/>
          <w:color w:val="4F81BD" w:themeColor="accent1"/>
          <w:sz w:val="36"/>
          <w:szCs w:val="36"/>
        </w:rPr>
      </w:pPr>
    </w:p>
    <w:p w:rsidR="001129FB" w:rsidRDefault="001129FB" w:rsidP="001129F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Arial" w:hAnsi="Arial" w:cs="Arial"/>
          <w:b/>
          <w:color w:val="4F81BD" w:themeColor="accent1"/>
          <w:sz w:val="36"/>
          <w:szCs w:val="36"/>
        </w:rPr>
      </w:pPr>
    </w:p>
    <w:p w:rsidR="001129FB" w:rsidRDefault="001129FB" w:rsidP="001129F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Arial" w:hAnsi="Arial" w:cs="Arial"/>
          <w:b/>
          <w:color w:val="4F81BD" w:themeColor="accent1"/>
          <w:sz w:val="36"/>
          <w:szCs w:val="36"/>
        </w:rPr>
      </w:pPr>
      <w:r>
        <w:rPr>
          <w:rFonts w:ascii="Arial" w:hAnsi="Arial" w:cs="Arial"/>
          <w:b/>
          <w:color w:val="4F81BD" w:themeColor="accent1"/>
          <w:sz w:val="36"/>
          <w:szCs w:val="36"/>
        </w:rPr>
        <w:t xml:space="preserve">Visit our website for further information of the many services that we provide. </w:t>
      </w:r>
    </w:p>
    <w:p w:rsidR="001129FB" w:rsidRDefault="001129FB" w:rsidP="00B93C4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rPr>
          <w:rFonts w:ascii="Arial" w:hAnsi="Arial" w:cs="Arial"/>
          <w:b/>
          <w:color w:val="4F81BD" w:themeColor="accent1"/>
          <w:sz w:val="56"/>
          <w:szCs w:val="36"/>
        </w:rPr>
      </w:pPr>
    </w:p>
    <w:p w:rsidR="0089562F" w:rsidRDefault="0089562F" w:rsidP="00B93C4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rPr>
          <w:rFonts w:ascii="Arial" w:hAnsi="Arial" w:cs="Arial"/>
          <w:b/>
          <w:color w:val="4F81BD" w:themeColor="accent1"/>
          <w:sz w:val="56"/>
          <w:szCs w:val="36"/>
        </w:rPr>
      </w:pPr>
      <w:r>
        <w:rPr>
          <w:rFonts w:ascii="Arial" w:hAnsi="Arial" w:cs="Arial"/>
          <w:b/>
          <w:color w:val="4F81BD" w:themeColor="accent1"/>
          <w:sz w:val="56"/>
          <w:szCs w:val="36"/>
        </w:rPr>
        <w:t>Twitter News</w:t>
      </w:r>
    </w:p>
    <w:p w:rsidR="0089562F" w:rsidRPr="0089562F" w:rsidRDefault="0089562F" w:rsidP="00B93C4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rPr>
          <w:rFonts w:ascii="Segoe UI" w:hAnsi="Segoe UI" w:cs="Segoe UI"/>
          <w:b/>
          <w:color w:val="14171A"/>
          <w:sz w:val="21"/>
          <w:szCs w:val="21"/>
          <w:shd w:val="clear" w:color="auto" w:fill="E6ECF0"/>
        </w:rPr>
      </w:pPr>
      <w:hyperlink r:id="rId39" w:history="1">
        <w:r w:rsidRPr="0089562F">
          <w:rPr>
            <w:rStyle w:val="Hyperlink"/>
            <w:rFonts w:ascii="Segoe UI" w:hAnsi="Segoe UI" w:cs="Segoe UI"/>
            <w:b/>
            <w:sz w:val="21"/>
            <w:szCs w:val="21"/>
            <w:shd w:val="clear" w:color="auto" w:fill="E6ECF0"/>
          </w:rPr>
          <w:t>https://twitter.com/DyingMatters/status/1134093369834188801</w:t>
        </w:r>
      </w:hyperlink>
      <w:r w:rsidRPr="0089562F">
        <w:rPr>
          <w:rFonts w:ascii="Segoe UI" w:hAnsi="Segoe UI" w:cs="Segoe UI"/>
          <w:b/>
          <w:color w:val="14171A"/>
          <w:sz w:val="21"/>
          <w:szCs w:val="21"/>
          <w:shd w:val="clear" w:color="auto" w:fill="E6ECF0"/>
        </w:rPr>
        <w:t xml:space="preserve"> </w:t>
      </w:r>
    </w:p>
    <w:p w:rsidR="0089562F" w:rsidRDefault="0089562F" w:rsidP="00B93C4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rPr>
          <w:rFonts w:ascii="Segoe UI" w:hAnsi="Segoe UI" w:cs="Segoe UI"/>
          <w:color w:val="14171A"/>
          <w:sz w:val="21"/>
          <w:szCs w:val="21"/>
          <w:shd w:val="clear" w:color="auto" w:fill="F5F8FA"/>
        </w:rPr>
      </w:pPr>
      <w:r>
        <w:rPr>
          <w:rFonts w:ascii="Segoe UI" w:hAnsi="Segoe UI" w:cs="Segoe UI"/>
          <w:color w:val="14171A"/>
          <w:sz w:val="21"/>
          <w:szCs w:val="21"/>
          <w:shd w:val="clear" w:color="auto" w:fill="F5F8FA"/>
        </w:rPr>
        <w:t>Nurses struggling to look after dying patients due of staff shortages, survey finds</w:t>
      </w:r>
    </w:p>
    <w:p w:rsidR="0089562F" w:rsidRDefault="0089562F" w:rsidP="00B93C4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rPr>
          <w:rFonts w:ascii="Segoe UI" w:hAnsi="Segoe UI" w:cs="Segoe UI"/>
          <w:color w:val="14171A"/>
          <w:sz w:val="21"/>
          <w:szCs w:val="21"/>
          <w:shd w:val="clear" w:color="auto" w:fill="F5F8FA"/>
        </w:rPr>
      </w:pPr>
    </w:p>
    <w:p w:rsidR="0089562F" w:rsidRDefault="0089562F" w:rsidP="00B93C4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rPr>
          <w:rFonts w:ascii="Segoe UI" w:hAnsi="Segoe UI" w:cs="Segoe UI"/>
          <w:color w:val="14171A"/>
          <w:sz w:val="21"/>
          <w:szCs w:val="21"/>
          <w:shd w:val="clear" w:color="auto" w:fill="F5F8FA"/>
        </w:rPr>
      </w:pPr>
      <w:r>
        <w:rPr>
          <w:rFonts w:ascii="Segoe UI" w:hAnsi="Segoe UI" w:cs="Segoe UI"/>
          <w:color w:val="14171A"/>
          <w:sz w:val="21"/>
          <w:szCs w:val="21"/>
          <w:shd w:val="clear" w:color="auto" w:fill="F5F8FA"/>
        </w:rPr>
        <w:t>Recording the precious stories of the dying</w:t>
      </w:r>
    </w:p>
    <w:p w:rsidR="0089562F" w:rsidRPr="0089562F" w:rsidRDefault="0089562F" w:rsidP="00B93C4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rPr>
          <w:rFonts w:ascii="Segoe UI" w:hAnsi="Segoe UI" w:cs="Segoe UI"/>
          <w:b/>
          <w:color w:val="14171A"/>
          <w:sz w:val="21"/>
          <w:szCs w:val="21"/>
          <w:shd w:val="clear" w:color="auto" w:fill="E6ECF0"/>
        </w:rPr>
      </w:pPr>
      <w:hyperlink r:id="rId40" w:history="1">
        <w:r w:rsidRPr="0089562F">
          <w:rPr>
            <w:rStyle w:val="Hyperlink"/>
            <w:rFonts w:ascii="Segoe UI" w:hAnsi="Segoe UI" w:cs="Segoe UI"/>
            <w:b/>
            <w:sz w:val="21"/>
            <w:szCs w:val="21"/>
            <w:shd w:val="clear" w:color="auto" w:fill="E6ECF0"/>
          </w:rPr>
          <w:t>https://twitter.com/DyingMatters/status/1134071976732045312</w:t>
        </w:r>
      </w:hyperlink>
      <w:r w:rsidRPr="0089562F">
        <w:rPr>
          <w:rFonts w:ascii="Segoe UI" w:hAnsi="Segoe UI" w:cs="Segoe UI"/>
          <w:b/>
          <w:color w:val="14171A"/>
          <w:sz w:val="21"/>
          <w:szCs w:val="21"/>
          <w:shd w:val="clear" w:color="auto" w:fill="E6ECF0"/>
        </w:rPr>
        <w:t xml:space="preserve"> </w:t>
      </w:r>
    </w:p>
    <w:p w:rsidR="0089562F" w:rsidRDefault="0089562F" w:rsidP="00B93C4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rPr>
          <w:rFonts w:ascii="Segoe UI" w:hAnsi="Segoe UI" w:cs="Segoe UI"/>
          <w:color w:val="14171A"/>
          <w:sz w:val="21"/>
          <w:szCs w:val="21"/>
          <w:shd w:val="clear" w:color="auto" w:fill="E6ECF0"/>
        </w:rPr>
      </w:pPr>
    </w:p>
    <w:p w:rsidR="0089562F" w:rsidRDefault="0089562F" w:rsidP="00B93C4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rPr>
          <w:rFonts w:ascii="Segoe UI" w:hAnsi="Segoe UI" w:cs="Segoe UI"/>
          <w:color w:val="14171A"/>
          <w:sz w:val="21"/>
          <w:szCs w:val="21"/>
          <w:shd w:val="clear" w:color="auto" w:fill="F5F8FA"/>
        </w:rPr>
      </w:pPr>
      <w:r>
        <w:rPr>
          <w:rFonts w:ascii="Segoe UI" w:hAnsi="Segoe UI" w:cs="Segoe UI"/>
          <w:color w:val="14171A"/>
          <w:sz w:val="21"/>
          <w:szCs w:val="21"/>
          <w:shd w:val="clear" w:color="auto" w:fill="F5F8FA"/>
        </w:rPr>
        <w:t>Trafford Council organise bereavement open day organised by to 'break taboo'</w:t>
      </w:r>
    </w:p>
    <w:p w:rsidR="0089562F" w:rsidRPr="0089562F" w:rsidRDefault="0089562F" w:rsidP="00B93C4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rPr>
          <w:rFonts w:ascii="Segoe UI" w:hAnsi="Segoe UI" w:cs="Segoe UI"/>
          <w:b/>
          <w:color w:val="14171A"/>
          <w:sz w:val="21"/>
          <w:szCs w:val="21"/>
          <w:shd w:val="clear" w:color="auto" w:fill="E6ECF0"/>
        </w:rPr>
      </w:pPr>
      <w:hyperlink r:id="rId41" w:history="1">
        <w:r w:rsidRPr="0089562F">
          <w:rPr>
            <w:rStyle w:val="Hyperlink"/>
            <w:rFonts w:ascii="Segoe UI" w:hAnsi="Segoe UI" w:cs="Segoe UI"/>
            <w:b/>
            <w:sz w:val="21"/>
            <w:szCs w:val="21"/>
            <w:shd w:val="clear" w:color="auto" w:fill="E6ECF0"/>
          </w:rPr>
          <w:t>https://twitter.com/DyingMatters/status/1134053104058605568</w:t>
        </w:r>
      </w:hyperlink>
      <w:r w:rsidRPr="0089562F">
        <w:rPr>
          <w:rFonts w:ascii="Segoe UI" w:hAnsi="Segoe UI" w:cs="Segoe UI"/>
          <w:b/>
          <w:color w:val="14171A"/>
          <w:sz w:val="21"/>
          <w:szCs w:val="21"/>
          <w:shd w:val="clear" w:color="auto" w:fill="E6ECF0"/>
        </w:rPr>
        <w:t xml:space="preserve"> </w:t>
      </w:r>
    </w:p>
    <w:p w:rsidR="0089562F" w:rsidRDefault="0089562F" w:rsidP="00B93C4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rPr>
          <w:rFonts w:ascii="Segoe UI" w:hAnsi="Segoe UI" w:cs="Segoe UI"/>
          <w:color w:val="14171A"/>
          <w:sz w:val="21"/>
          <w:szCs w:val="21"/>
          <w:shd w:val="clear" w:color="auto" w:fill="E6ECF0"/>
        </w:rPr>
      </w:pPr>
    </w:p>
    <w:p w:rsidR="0089562F" w:rsidRDefault="0089562F" w:rsidP="00B93C4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rPr>
          <w:rFonts w:ascii="Segoe UI" w:hAnsi="Segoe UI" w:cs="Segoe UI"/>
          <w:color w:val="14171A"/>
          <w:sz w:val="21"/>
          <w:szCs w:val="21"/>
          <w:shd w:val="clear" w:color="auto" w:fill="F5F8FA"/>
        </w:rPr>
      </w:pPr>
      <w:r>
        <w:rPr>
          <w:rFonts w:ascii="Segoe UI" w:hAnsi="Segoe UI" w:cs="Segoe UI"/>
          <w:color w:val="14171A"/>
          <w:sz w:val="21"/>
          <w:szCs w:val="21"/>
          <w:shd w:val="clear" w:color="auto" w:fill="F5F8FA"/>
        </w:rPr>
        <w:t>The Children’s Grief Centre in Limerick helps young minds come to terms with loss, through death or parental separation:</w:t>
      </w:r>
    </w:p>
    <w:p w:rsidR="0089562F" w:rsidRPr="0089562F" w:rsidRDefault="0089562F" w:rsidP="00B93C4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rPr>
          <w:rFonts w:ascii="Segoe UI" w:hAnsi="Segoe UI" w:cs="Segoe UI"/>
          <w:b/>
          <w:color w:val="14171A"/>
          <w:sz w:val="21"/>
          <w:szCs w:val="21"/>
          <w:shd w:val="clear" w:color="auto" w:fill="E6ECF0"/>
        </w:rPr>
      </w:pPr>
      <w:hyperlink r:id="rId42" w:history="1">
        <w:r w:rsidRPr="0089562F">
          <w:rPr>
            <w:rStyle w:val="Hyperlink"/>
            <w:rFonts w:ascii="Segoe UI" w:hAnsi="Segoe UI" w:cs="Segoe UI"/>
            <w:b/>
            <w:sz w:val="21"/>
            <w:szCs w:val="21"/>
            <w:shd w:val="clear" w:color="auto" w:fill="E6ECF0"/>
          </w:rPr>
          <w:t>https://twitter.com/DyingMatters/status/1133689664089538561</w:t>
        </w:r>
      </w:hyperlink>
      <w:r w:rsidRPr="0089562F">
        <w:rPr>
          <w:rFonts w:ascii="Segoe UI" w:hAnsi="Segoe UI" w:cs="Segoe UI"/>
          <w:b/>
          <w:color w:val="14171A"/>
          <w:sz w:val="21"/>
          <w:szCs w:val="21"/>
          <w:shd w:val="clear" w:color="auto" w:fill="E6ECF0"/>
        </w:rPr>
        <w:t xml:space="preserve"> </w:t>
      </w:r>
    </w:p>
    <w:p w:rsidR="0089562F" w:rsidRDefault="0089562F" w:rsidP="00B93C4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rPr>
          <w:rFonts w:ascii="Segoe UI" w:hAnsi="Segoe UI" w:cs="Segoe UI"/>
          <w:color w:val="14171A"/>
          <w:sz w:val="21"/>
          <w:szCs w:val="21"/>
          <w:shd w:val="clear" w:color="auto" w:fill="E6ECF0"/>
        </w:rPr>
      </w:pPr>
    </w:p>
    <w:p w:rsidR="0089562F" w:rsidRDefault="0089562F" w:rsidP="0089562F">
      <w:pPr>
        <w:shd w:val="clear" w:color="auto" w:fill="F5F8FA"/>
        <w:rPr>
          <w:rFonts w:ascii="Segoe UI" w:hAnsi="Segoe UI" w:cs="Segoe UI"/>
          <w:color w:val="14171A"/>
          <w:sz w:val="21"/>
          <w:szCs w:val="21"/>
        </w:rPr>
      </w:pPr>
      <w:hyperlink r:id="rId43" w:history="1">
        <w:r>
          <w:rPr>
            <w:rStyle w:val="Strong"/>
            <w:rFonts w:ascii="Segoe UI" w:hAnsi="Segoe UI" w:cs="Segoe UI"/>
            <w:color w:val="14171A"/>
            <w:sz w:val="21"/>
            <w:szCs w:val="21"/>
          </w:rPr>
          <w:t>Barnsley Hospice</w:t>
        </w:r>
        <w:r>
          <w:rPr>
            <w:rStyle w:val="fullnamegroup"/>
            <w:rFonts w:ascii="Segoe UI" w:hAnsi="Segoe UI" w:cs="Segoe UI"/>
            <w:color w:val="14171A"/>
            <w:sz w:val="21"/>
            <w:szCs w:val="21"/>
          </w:rPr>
          <w:t>‏</w:t>
        </w:r>
        <w:r>
          <w:rPr>
            <w:rStyle w:val="usernamebreak"/>
            <w:rFonts w:ascii="Segoe UI" w:hAnsi="Segoe UI" w:cs="Segoe UI"/>
            <w:color w:val="14171A"/>
            <w:sz w:val="21"/>
            <w:szCs w:val="21"/>
          </w:rPr>
          <w:t> </w:t>
        </w:r>
        <w:r>
          <w:rPr>
            <w:rStyle w:val="username"/>
            <w:rFonts w:ascii="Segoe UI" w:hAnsi="Segoe UI" w:cs="Segoe UI"/>
            <w:color w:val="657786"/>
            <w:sz w:val="21"/>
            <w:szCs w:val="21"/>
          </w:rPr>
          <w:t>@</w:t>
        </w:r>
        <w:proofErr w:type="spellStart"/>
        <w:r>
          <w:rPr>
            <w:rStyle w:val="username"/>
            <w:rFonts w:ascii="Segoe UI" w:hAnsi="Segoe UI" w:cs="Segoe UI"/>
            <w:color w:val="657786"/>
            <w:sz w:val="21"/>
            <w:szCs w:val="21"/>
          </w:rPr>
          <w:t>BarnsleyHospice</w:t>
        </w:r>
        <w:proofErr w:type="spellEnd"/>
      </w:hyperlink>
      <w:r>
        <w:rPr>
          <w:rFonts w:ascii="Segoe UI" w:hAnsi="Segoe UI" w:cs="Segoe UI"/>
          <w:color w:val="657786"/>
          <w:sz w:val="21"/>
          <w:szCs w:val="21"/>
        </w:rPr>
        <w:t> </w:t>
      </w:r>
      <w:hyperlink r:id="rId44" w:tooltip="7:32 am - 22 May 2019" w:history="1">
        <w:r>
          <w:rPr>
            <w:rStyle w:val="timestamp"/>
            <w:rFonts w:ascii="Segoe UI" w:hAnsi="Segoe UI" w:cs="Segoe UI"/>
            <w:color w:val="657786"/>
            <w:sz w:val="21"/>
            <w:szCs w:val="21"/>
          </w:rPr>
          <w:t>May 22</w:t>
        </w:r>
      </w:hyperlink>
    </w:p>
    <w:p w:rsidR="0089562F" w:rsidRDefault="0089562F" w:rsidP="0089562F">
      <w:pPr>
        <w:pStyle w:val="tweettextsize"/>
        <w:shd w:val="clear" w:color="auto" w:fill="F5F8FA"/>
        <w:spacing w:before="0" w:beforeAutospacing="0" w:after="0" w:afterAutospacing="0" w:line="300" w:lineRule="atLeast"/>
        <w:rPr>
          <w:rFonts w:ascii="Segoe UI" w:hAnsi="Segoe UI" w:cs="Segoe UI"/>
          <w:color w:val="14171A"/>
          <w:sz w:val="21"/>
          <w:szCs w:val="21"/>
          <w:lang w:val="en"/>
        </w:rPr>
      </w:pPr>
      <w:r>
        <w:rPr>
          <w:rFonts w:ascii="Segoe UI" w:hAnsi="Segoe UI" w:cs="Segoe UI"/>
          <w:color w:val="14171A"/>
          <w:sz w:val="21"/>
          <w:szCs w:val="21"/>
          <w:lang w:val="en"/>
        </w:rPr>
        <w:t xml:space="preserve">To mark </w:t>
      </w:r>
      <w:hyperlink r:id="rId45" w:history="1">
        <w:r>
          <w:rPr>
            <w:rStyle w:val="Hyperlink"/>
            <w:rFonts w:ascii="Segoe UI" w:eastAsiaTheme="majorEastAsia" w:hAnsi="Segoe UI" w:cs="Segoe UI"/>
            <w:color w:val="1B95E0"/>
            <w:sz w:val="21"/>
            <w:szCs w:val="21"/>
            <w:lang w:val="en"/>
          </w:rPr>
          <w:t>@DyingMatters</w:t>
        </w:r>
      </w:hyperlink>
      <w:r>
        <w:rPr>
          <w:rFonts w:ascii="Segoe UI" w:hAnsi="Segoe UI" w:cs="Segoe UI"/>
          <w:color w:val="14171A"/>
          <w:sz w:val="21"/>
          <w:szCs w:val="21"/>
          <w:lang w:val="en"/>
        </w:rPr>
        <w:t xml:space="preserve"> Week, we provided a special event to give staff and </w:t>
      </w:r>
      <w:proofErr w:type="gramStart"/>
      <w:r>
        <w:rPr>
          <w:rFonts w:ascii="Segoe UI" w:hAnsi="Segoe UI" w:cs="Segoe UI"/>
          <w:color w:val="14171A"/>
          <w:sz w:val="21"/>
          <w:szCs w:val="21"/>
          <w:lang w:val="en"/>
        </w:rPr>
        <w:t>volunteers</w:t>
      </w:r>
      <w:proofErr w:type="gramEnd"/>
      <w:r>
        <w:rPr>
          <w:rFonts w:ascii="Segoe UI" w:hAnsi="Segoe UI" w:cs="Segoe UI"/>
          <w:color w:val="14171A"/>
          <w:sz w:val="21"/>
          <w:szCs w:val="21"/>
          <w:lang w:val="en"/>
        </w:rPr>
        <w:t xml:space="preserve"> the opportunity to join in discussions around the theme. Read all about it here: </w:t>
      </w:r>
      <w:hyperlink r:id="rId46" w:tgtFrame="_blank" w:tooltip="https://bit.ly/2WZzqcL" w:history="1">
        <w:r>
          <w:rPr>
            <w:rStyle w:val="invisible"/>
            <w:rFonts w:ascii="Segoe UI" w:hAnsi="Segoe UI" w:cs="Segoe UI"/>
            <w:color w:val="1B95E0"/>
            <w:sz w:val="2"/>
            <w:szCs w:val="2"/>
            <w:lang w:val="en"/>
          </w:rPr>
          <w:t>https://</w:t>
        </w:r>
        <w:r>
          <w:rPr>
            <w:rStyle w:val="js-display-url"/>
            <w:rFonts w:ascii="Segoe UI" w:hAnsi="Segoe UI" w:cs="Segoe UI"/>
            <w:color w:val="1B95E0"/>
            <w:sz w:val="21"/>
            <w:szCs w:val="21"/>
            <w:lang w:val="en"/>
          </w:rPr>
          <w:t>bit.ly/2WZzqcL</w:t>
        </w:r>
        <w:r>
          <w:rPr>
            <w:rStyle w:val="invisible"/>
            <w:rFonts w:ascii="Segoe UI" w:hAnsi="Segoe UI" w:cs="Segoe UI"/>
            <w:color w:val="1B95E0"/>
            <w:sz w:val="2"/>
            <w:szCs w:val="2"/>
            <w:lang w:val="en"/>
          </w:rPr>
          <w:t> </w:t>
        </w:r>
      </w:hyperlink>
    </w:p>
    <w:p w:rsidR="0089562F" w:rsidRDefault="0089562F" w:rsidP="0089562F">
      <w:pPr>
        <w:pStyle w:val="tweettextsize"/>
        <w:shd w:val="clear" w:color="auto" w:fill="F5F8FA"/>
        <w:spacing w:before="0" w:beforeAutospacing="0" w:after="0" w:afterAutospacing="0" w:line="300" w:lineRule="atLeast"/>
        <w:rPr>
          <w:rFonts w:ascii="Segoe UI" w:hAnsi="Segoe UI" w:cs="Segoe UI"/>
          <w:color w:val="14171A"/>
          <w:sz w:val="21"/>
          <w:szCs w:val="21"/>
          <w:shd w:val="clear" w:color="auto" w:fill="F5F8FA"/>
        </w:rPr>
      </w:pPr>
      <w:r>
        <w:rPr>
          <w:rFonts w:ascii="Segoe UI" w:hAnsi="Segoe UI" w:cs="Segoe UI"/>
          <w:color w:val="14171A"/>
          <w:sz w:val="21"/>
          <w:szCs w:val="21"/>
          <w:shd w:val="clear" w:color="auto" w:fill="F5F8FA"/>
        </w:rPr>
        <w:lastRenderedPageBreak/>
        <w:t>Baby loss: The hospital helping bereaved families</w:t>
      </w:r>
    </w:p>
    <w:p w:rsidR="0089562F" w:rsidRPr="0089562F" w:rsidRDefault="0089562F" w:rsidP="0089562F">
      <w:pPr>
        <w:pStyle w:val="tweettextsize"/>
        <w:shd w:val="clear" w:color="auto" w:fill="F5F8FA"/>
        <w:spacing w:before="0" w:beforeAutospacing="0" w:after="0" w:afterAutospacing="0" w:line="300" w:lineRule="atLeast"/>
        <w:rPr>
          <w:rFonts w:ascii="Segoe UI" w:hAnsi="Segoe UI" w:cs="Segoe UI"/>
          <w:b/>
          <w:color w:val="14171A"/>
          <w:sz w:val="21"/>
          <w:szCs w:val="21"/>
          <w:lang w:val="en"/>
        </w:rPr>
      </w:pPr>
      <w:hyperlink r:id="rId47" w:history="1">
        <w:r w:rsidRPr="0089562F">
          <w:rPr>
            <w:rStyle w:val="Hyperlink"/>
            <w:rFonts w:ascii="Segoe UI" w:hAnsi="Segoe UI" w:cs="Segoe UI"/>
            <w:b/>
            <w:sz w:val="21"/>
            <w:szCs w:val="21"/>
            <w:shd w:val="clear" w:color="auto" w:fill="E6ECF0"/>
          </w:rPr>
          <w:t>https://twitter.com/DyingMatters/status/1131199310698307585</w:t>
        </w:r>
      </w:hyperlink>
      <w:r w:rsidRPr="0089562F">
        <w:rPr>
          <w:rFonts w:ascii="Segoe UI" w:hAnsi="Segoe UI" w:cs="Segoe UI"/>
          <w:b/>
          <w:color w:val="14171A"/>
          <w:sz w:val="21"/>
          <w:szCs w:val="21"/>
          <w:shd w:val="clear" w:color="auto" w:fill="E6ECF0"/>
        </w:rPr>
        <w:t xml:space="preserve"> </w:t>
      </w:r>
    </w:p>
    <w:p w:rsidR="0089562F" w:rsidRDefault="0089562F" w:rsidP="001129F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jc w:val="center"/>
        <w:rPr>
          <w:rFonts w:cstheme="minorHAnsi"/>
          <w:color w:val="14171A"/>
          <w:spacing w:val="4"/>
          <w:sz w:val="28"/>
          <w:szCs w:val="28"/>
          <w:shd w:val="clear" w:color="auto" w:fill="FFFFFF"/>
        </w:rPr>
      </w:pPr>
    </w:p>
    <w:p w:rsidR="001129FB" w:rsidRPr="0089562F" w:rsidRDefault="00B93C47" w:rsidP="0089562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jc w:val="center"/>
        <w:rPr>
          <w:rFonts w:cstheme="minorHAnsi"/>
          <w:b/>
          <w:color w:val="4F81BD" w:themeColor="accent1"/>
          <w:sz w:val="40"/>
          <w:szCs w:val="28"/>
        </w:rPr>
      </w:pPr>
      <w:r w:rsidRPr="0089562F">
        <w:rPr>
          <w:rFonts w:cstheme="minorHAnsi"/>
          <w:color w:val="14171A"/>
          <w:spacing w:val="4"/>
          <w:sz w:val="44"/>
          <w:szCs w:val="28"/>
          <w:shd w:val="clear" w:color="auto" w:fill="FFFFFF"/>
        </w:rPr>
        <w:t xml:space="preserve">Staff or student </w:t>
      </w:r>
      <w:hyperlink r:id="rId48" w:history="1">
        <w:r w:rsidRPr="0089562F">
          <w:rPr>
            <w:rStyle w:val="Hyperlink"/>
            <w:rFonts w:cstheme="minorHAnsi"/>
            <w:b/>
            <w:color w:val="1B95E0"/>
            <w:spacing w:val="4"/>
            <w:sz w:val="44"/>
            <w:szCs w:val="28"/>
            <w:shd w:val="clear" w:color="auto" w:fill="FFFFFF"/>
          </w:rPr>
          <w:t>@EastLancsHosp</w:t>
        </w:r>
      </w:hyperlink>
      <w:r w:rsidRPr="0089562F">
        <w:rPr>
          <w:rFonts w:cstheme="minorHAnsi"/>
          <w:b/>
          <w:color w:val="14171A"/>
          <w:spacing w:val="4"/>
          <w:sz w:val="44"/>
          <w:szCs w:val="28"/>
          <w:shd w:val="clear" w:color="auto" w:fill="FFFFFF"/>
        </w:rPr>
        <w:t xml:space="preserve">, </w:t>
      </w:r>
      <w:r w:rsidRPr="0089562F">
        <w:rPr>
          <w:rFonts w:cstheme="minorHAnsi"/>
          <w:color w:val="14171A"/>
          <w:spacing w:val="4"/>
          <w:sz w:val="44"/>
          <w:szCs w:val="28"/>
          <w:shd w:val="clear" w:color="auto" w:fill="FFFFFF"/>
        </w:rPr>
        <w:t xml:space="preserve">click the link </w:t>
      </w:r>
      <w:hyperlink r:id="rId49" w:tgtFrame="_blank" w:tooltip="http://online.fliphtml5.com/gmot/uykt/#p=1" w:history="1">
        <w:r w:rsidRPr="0089562F">
          <w:rPr>
            <w:rStyle w:val="invisible"/>
            <w:rFonts w:cstheme="minorHAnsi"/>
            <w:b/>
            <w:color w:val="00B050"/>
            <w:spacing w:val="4"/>
            <w:sz w:val="44"/>
            <w:szCs w:val="28"/>
            <w:u w:val="single"/>
            <w:shd w:val="clear" w:color="auto" w:fill="FFFFFF"/>
          </w:rPr>
          <w:t>http://</w:t>
        </w:r>
        <w:r w:rsidRPr="0089562F">
          <w:rPr>
            <w:rStyle w:val="js-display-url"/>
            <w:rFonts w:cstheme="minorHAnsi"/>
            <w:b/>
            <w:color w:val="00B050"/>
            <w:spacing w:val="4"/>
            <w:sz w:val="44"/>
            <w:szCs w:val="28"/>
            <w:u w:val="single"/>
            <w:shd w:val="clear" w:color="auto" w:fill="FFFFFF"/>
          </w:rPr>
          <w:t>online.fliphtml5.com/gmot/uykt/#p=1</w:t>
        </w:r>
        <w:r w:rsidRPr="0089562F">
          <w:rPr>
            <w:rStyle w:val="invisible"/>
            <w:rFonts w:cstheme="minorHAnsi"/>
            <w:b/>
            <w:color w:val="00B050"/>
            <w:spacing w:val="4"/>
            <w:sz w:val="44"/>
            <w:szCs w:val="28"/>
            <w:u w:val="single"/>
            <w:shd w:val="clear" w:color="auto" w:fill="FFFFFF"/>
          </w:rPr>
          <w:t> </w:t>
        </w:r>
      </w:hyperlink>
      <w:r w:rsidRPr="0089562F">
        <w:rPr>
          <w:rFonts w:cstheme="minorHAnsi"/>
          <w:b/>
          <w:color w:val="14171A"/>
          <w:spacing w:val="4"/>
          <w:sz w:val="40"/>
          <w:szCs w:val="28"/>
          <w:shd w:val="clear" w:color="auto" w:fill="FFFFFF"/>
        </w:rPr>
        <w:t xml:space="preserve"> </w:t>
      </w:r>
      <w:r w:rsidRPr="0089562F">
        <w:rPr>
          <w:rFonts w:cstheme="minorHAnsi"/>
          <w:b/>
          <w:color w:val="14171A"/>
          <w:spacing w:val="4"/>
          <w:sz w:val="44"/>
          <w:szCs w:val="28"/>
          <w:shd w:val="clear" w:color="auto" w:fill="FFFFFF"/>
        </w:rPr>
        <w:t xml:space="preserve">to see </w:t>
      </w:r>
      <w:r w:rsidRPr="0089562F">
        <w:rPr>
          <w:rFonts w:cstheme="minorHAnsi"/>
          <w:color w:val="14171A"/>
          <w:spacing w:val="4"/>
          <w:sz w:val="44"/>
          <w:szCs w:val="28"/>
          <w:shd w:val="clear" w:color="auto" w:fill="FFFFFF"/>
        </w:rPr>
        <w:t xml:space="preserve">how </w:t>
      </w:r>
      <w:hyperlink r:id="rId50" w:history="1">
        <w:r w:rsidRPr="0089562F">
          <w:rPr>
            <w:rStyle w:val="Hyperlink"/>
            <w:rFonts w:cstheme="minorHAnsi"/>
            <w:color w:val="1B95E0"/>
            <w:spacing w:val="4"/>
            <w:sz w:val="44"/>
            <w:szCs w:val="28"/>
            <w:shd w:val="clear" w:color="auto" w:fill="FFFFFF"/>
          </w:rPr>
          <w:t>@</w:t>
        </w:r>
        <w:proofErr w:type="spellStart"/>
        <w:r w:rsidRPr="0089562F">
          <w:rPr>
            <w:rStyle w:val="Hyperlink"/>
            <w:rFonts w:cstheme="minorHAnsi"/>
            <w:color w:val="1B95E0"/>
            <w:spacing w:val="4"/>
            <w:sz w:val="44"/>
            <w:szCs w:val="28"/>
            <w:shd w:val="clear" w:color="auto" w:fill="FFFFFF"/>
          </w:rPr>
          <w:t>elhtlibrary</w:t>
        </w:r>
        <w:proofErr w:type="spellEnd"/>
      </w:hyperlink>
      <w:r w:rsidRPr="0089562F">
        <w:rPr>
          <w:rFonts w:cstheme="minorHAnsi"/>
          <w:color w:val="14171A"/>
          <w:spacing w:val="4"/>
          <w:sz w:val="44"/>
          <w:szCs w:val="28"/>
          <w:shd w:val="clear" w:color="auto" w:fill="FFFFFF"/>
        </w:rPr>
        <w:t xml:space="preserve"> can support you </w:t>
      </w:r>
      <w:hyperlink r:id="rId51" w:history="1">
        <w:r w:rsidRPr="0089562F">
          <w:rPr>
            <w:rStyle w:val="Hyperlink"/>
            <w:rFonts w:cstheme="minorHAnsi"/>
            <w:color w:val="1B95E0"/>
            <w:spacing w:val="4"/>
            <w:sz w:val="44"/>
            <w:szCs w:val="28"/>
            <w:shd w:val="clear" w:color="auto" w:fill="FFFFFF"/>
          </w:rPr>
          <w:t>#Revalidation</w:t>
        </w:r>
      </w:hyperlink>
      <w:r w:rsidRPr="0089562F">
        <w:rPr>
          <w:rFonts w:cstheme="minorHAnsi"/>
          <w:color w:val="14171A"/>
          <w:spacing w:val="4"/>
          <w:sz w:val="44"/>
          <w:szCs w:val="28"/>
          <w:shd w:val="clear" w:color="auto" w:fill="FFFFFF"/>
        </w:rPr>
        <w:t xml:space="preserve"> </w:t>
      </w:r>
      <w:hyperlink r:id="rId52" w:history="1">
        <w:r w:rsidRPr="0089562F">
          <w:rPr>
            <w:rStyle w:val="Hyperlink"/>
            <w:rFonts w:cstheme="minorHAnsi"/>
            <w:color w:val="1B95E0"/>
            <w:spacing w:val="4"/>
            <w:sz w:val="44"/>
            <w:szCs w:val="28"/>
            <w:shd w:val="clear" w:color="auto" w:fill="FFFFFF"/>
          </w:rPr>
          <w:t>#CPD</w:t>
        </w:r>
      </w:hyperlink>
      <w:r w:rsidRPr="0089562F">
        <w:rPr>
          <w:rFonts w:cstheme="minorHAnsi"/>
          <w:color w:val="14171A"/>
          <w:spacing w:val="4"/>
          <w:sz w:val="44"/>
          <w:szCs w:val="28"/>
          <w:shd w:val="clear" w:color="auto" w:fill="FFFFFF"/>
        </w:rPr>
        <w:t xml:space="preserve"> </w:t>
      </w:r>
      <w:hyperlink r:id="rId53" w:history="1">
        <w:r w:rsidRPr="0089562F">
          <w:rPr>
            <w:rStyle w:val="Hyperlink"/>
            <w:rFonts w:cstheme="minorHAnsi"/>
            <w:color w:val="1B95E0"/>
            <w:spacing w:val="4"/>
            <w:sz w:val="44"/>
            <w:szCs w:val="28"/>
            <w:shd w:val="clear" w:color="auto" w:fill="FFFFFF"/>
          </w:rPr>
          <w:t>#</w:t>
        </w:r>
        <w:proofErr w:type="spellStart"/>
        <w:r w:rsidRPr="0089562F">
          <w:rPr>
            <w:rStyle w:val="Hyperlink"/>
            <w:rFonts w:cstheme="minorHAnsi"/>
            <w:color w:val="1B95E0"/>
            <w:spacing w:val="4"/>
            <w:sz w:val="44"/>
            <w:szCs w:val="28"/>
            <w:shd w:val="clear" w:color="auto" w:fill="FFFFFF"/>
          </w:rPr>
          <w:t>Evidenceforportfolio</w:t>
        </w:r>
        <w:proofErr w:type="spellEnd"/>
      </w:hyperlink>
      <w:r w:rsidRPr="0089562F">
        <w:rPr>
          <w:rFonts w:cstheme="minorHAnsi"/>
          <w:color w:val="14171A"/>
          <w:spacing w:val="4"/>
          <w:sz w:val="44"/>
          <w:szCs w:val="28"/>
          <w:shd w:val="clear" w:color="auto" w:fill="FFFFFF"/>
        </w:rPr>
        <w:t xml:space="preserve"> Please share</w:t>
      </w:r>
      <w:r w:rsidR="0089562F" w:rsidRPr="0089562F">
        <w:rPr>
          <w:rFonts w:cstheme="minorHAnsi"/>
          <w:color w:val="14171A"/>
          <w:spacing w:val="4"/>
          <w:sz w:val="44"/>
          <w:szCs w:val="28"/>
          <w:shd w:val="clear" w:color="auto" w:fill="FFFFFF"/>
        </w:rPr>
        <w:t xml:space="preserve"> widely</w:t>
      </w:r>
    </w:p>
    <w:p w:rsidR="001129FB" w:rsidRDefault="001129FB" w:rsidP="001129F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jc w:val="center"/>
        <w:rPr>
          <w:rFonts w:ascii="Arial" w:hAnsi="Arial" w:cs="Arial"/>
          <w:b/>
          <w:color w:val="4F81BD" w:themeColor="accent1"/>
          <w:sz w:val="36"/>
          <w:szCs w:val="36"/>
        </w:rPr>
      </w:pPr>
    </w:p>
    <w:p w:rsidR="001129FB" w:rsidRPr="004224D7" w:rsidRDefault="001129FB" w:rsidP="001129F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282"/>
        <w:jc w:val="center"/>
        <w:rPr>
          <w:rFonts w:cstheme="minorHAnsi"/>
          <w:sz w:val="24"/>
          <w:szCs w:val="24"/>
        </w:rPr>
      </w:pPr>
      <w:r w:rsidRPr="009F113D">
        <w:rPr>
          <w:rFonts w:ascii="Arial" w:hAnsi="Arial" w:cs="Arial"/>
          <w:b/>
          <w:color w:val="4F81BD" w:themeColor="accent1"/>
          <w:sz w:val="36"/>
          <w:szCs w:val="36"/>
        </w:rPr>
        <w:t>Library and Knowledge Services Team</w:t>
      </w:r>
    </w:p>
    <w:p w:rsidR="001129FB" w:rsidRDefault="001129FB" w:rsidP="001129F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335EE1" wp14:editId="03CBB0FD">
                <wp:simplePos x="0" y="0"/>
                <wp:positionH relativeFrom="column">
                  <wp:posOffset>971550</wp:posOffset>
                </wp:positionH>
                <wp:positionV relativeFrom="paragraph">
                  <wp:posOffset>1103630</wp:posOffset>
                </wp:positionV>
                <wp:extent cx="4219575" cy="54292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542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9FB" w:rsidRPr="00F000EC" w:rsidRDefault="001129FB" w:rsidP="001129FB">
                            <w:r w:rsidRPr="00F000EC">
                              <w:rPr>
                                <w:b/>
                                <w:bCs/>
                              </w:rPr>
                              <w:t>Abbas Bismillah</w:t>
                            </w:r>
                            <w:r w:rsidRPr="00F000EC">
                              <w:br/>
                            </w:r>
                            <w:r>
                              <w:t>Head of Library and Knowledge Services</w:t>
                            </w:r>
                            <w:r w:rsidRPr="00F000EC">
                              <w:br/>
                              <w:t>​</w:t>
                            </w:r>
                            <w:hyperlink r:id="rId54" w:history="1">
                              <w:r w:rsidRPr="009F113D">
                                <w:rPr>
                                  <w:rStyle w:val="Hyperlink"/>
                                  <w:color w:val="F79646" w:themeColor="accent6"/>
                                </w:rPr>
                                <w:t>abbas.bismillah@elht.nhs.uk</w:t>
                              </w:r>
                              <w:r w:rsidRPr="00F000EC">
                                <w:rPr>
                                  <w:rStyle w:val="Hyperlink"/>
                                </w:rPr>
                                <w:br/>
                                <w:t>​</w:t>
                              </w:r>
                            </w:hyperlink>
                            <w:r w:rsidRPr="00F000EC">
                              <w:t>01254 734308 or Ext. 84308</w:t>
                            </w:r>
                            <w:r w:rsidRPr="00F000EC">
                              <w:br/>
                            </w:r>
                            <w:r w:rsidRPr="00F000EC">
                              <w:br/>
                            </w:r>
                            <w:r w:rsidRPr="00F000EC">
                              <w:rPr>
                                <w:b/>
                                <w:bCs/>
                              </w:rPr>
                              <w:t>Clare Morton</w:t>
                            </w:r>
                            <w:r w:rsidRPr="00F000EC">
                              <w:br/>
                              <w:t>Library Operational Services Manager</w:t>
                            </w:r>
                            <w:r w:rsidRPr="00F000EC">
                              <w:br/>
                              <w:t>​</w:t>
                            </w:r>
                            <w:hyperlink r:id="rId55" w:history="1">
                              <w:r w:rsidRPr="009F113D">
                                <w:rPr>
                                  <w:rStyle w:val="Hyperlink"/>
                                  <w:color w:val="F79646" w:themeColor="accent6"/>
                                </w:rPr>
                                <w:t>clare.morton@elht.nhs.uk</w:t>
                              </w:r>
                              <w:r w:rsidRPr="00F000EC">
                                <w:rPr>
                                  <w:rStyle w:val="Hyperlink"/>
                                </w:rPr>
                                <w:br/>
                                <w:t>​</w:t>
                              </w:r>
                            </w:hyperlink>
                            <w:r w:rsidRPr="00F000EC">
                              <w:t>01254 734066 or Ext 84066</w:t>
                            </w:r>
                            <w:r w:rsidRPr="00F000EC">
                              <w:br/>
                              <w:t>​01282 804073 or Ext 14073</w:t>
                            </w:r>
                            <w:r w:rsidRPr="00F000EC">
                              <w:br/>
                            </w:r>
                            <w:r w:rsidRPr="00F000EC">
                              <w:br/>
                            </w:r>
                            <w:r w:rsidRPr="00F000EC">
                              <w:rPr>
                                <w:b/>
                                <w:bCs/>
                              </w:rPr>
                              <w:t>Judith Aquino</w:t>
                            </w:r>
                            <w:r w:rsidRPr="00F000EC">
                              <w:br/>
                              <w:t>E-Resources Librarian</w:t>
                            </w:r>
                            <w:r w:rsidRPr="00F000EC">
                              <w:br/>
                            </w:r>
                            <w:hyperlink r:id="rId56" w:history="1">
                              <w:r w:rsidRPr="009F113D">
                                <w:rPr>
                                  <w:rStyle w:val="Hyperlink"/>
                                  <w:color w:val="F79646" w:themeColor="accent6"/>
                                </w:rPr>
                                <w:t>judith.aquino@elht.nhs.uk</w:t>
                              </w:r>
                            </w:hyperlink>
                            <w:r w:rsidRPr="00F000EC">
                              <w:br/>
                              <w:t>01282 804073 or Ext. 14073</w:t>
                            </w:r>
                            <w:r w:rsidRPr="00F000EC">
                              <w:br/>
                              <w:t>01254 732813 or Ext 82813</w:t>
                            </w:r>
                            <w:hyperlink r:id="rId57" w:history="1">
                              <w:r w:rsidRPr="00F000EC">
                                <w:rPr>
                                  <w:rStyle w:val="Hyperlink"/>
                                </w:rPr>
                                <w:t>​</w:t>
                              </w:r>
                              <w:r w:rsidRPr="00F000EC">
                                <w:rPr>
                                  <w:rStyle w:val="Hyperlink"/>
                                </w:rPr>
                                <w:br/>
                                <w:t>​</w:t>
                              </w:r>
                            </w:hyperlink>
                          </w:p>
                          <w:tbl>
                            <w:tblPr>
                              <w:tblW w:w="13680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20"/>
                              <w:gridCol w:w="1035"/>
                              <w:gridCol w:w="10425"/>
                            </w:tblGrid>
                            <w:tr w:rsidR="001129FB" w:rsidRPr="00F000EC" w:rsidTr="00F000EC">
                              <w:tc>
                                <w:tcPr>
                                  <w:tcW w:w="2220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:rsidR="001129FB" w:rsidRPr="00F000EC" w:rsidRDefault="001129FB" w:rsidP="00F000EC">
                                  <w:r w:rsidRPr="00F000EC">
                                    <w:t>​</w:t>
                                  </w:r>
                                  <w:r w:rsidRPr="00F000EC">
                                    <w:rPr>
                                      <w:b/>
                                      <w:bCs/>
                                    </w:rPr>
                                    <w:t>Sarah Glover</w:t>
                                  </w:r>
                                  <w:r w:rsidRPr="00F000EC">
                                    <w:br/>
                                    <w:t>​Library Services Officer</w:t>
                                  </w:r>
                                  <w:r w:rsidRPr="00F000EC">
                                    <w:br/>
                                  </w:r>
                                  <w:r w:rsidRPr="00F000EC">
                                    <w:br/>
                                  </w:r>
                                  <w:r w:rsidRPr="00F000EC">
                                    <w:rPr>
                                      <w:b/>
                                      <w:bCs/>
                                    </w:rPr>
                                    <w:t>Lauren Kay</w:t>
                                  </w:r>
                                  <w:r w:rsidRPr="00F000EC">
                                    <w:br/>
                                    <w:t>Library Services Officer</w:t>
                                  </w:r>
                                  <w:r w:rsidRPr="00F000EC">
                                    <w:br/>
                                  </w:r>
                                  <w:r w:rsidRPr="00F000EC">
                                    <w:br/>
                                  </w:r>
                                  <w:r w:rsidRPr="00F000EC">
                                    <w:rPr>
                                      <w:b/>
                                      <w:bCs/>
                                    </w:rPr>
                                    <w:t>Charlotte Holden</w:t>
                                  </w:r>
                                  <w:r w:rsidRPr="00F000EC">
                                    <w:br/>
                                    <w:t>Library Services Officer</w:t>
                                  </w:r>
                                </w:p>
                              </w:tc>
                              <w:tc>
                                <w:tcPr>
                                  <w:tcW w:w="1035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:rsidR="001129FB" w:rsidRPr="00F000EC" w:rsidRDefault="001129FB" w:rsidP="00F000EC">
                                  <w:r w:rsidRPr="00F000EC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0540889" wp14:editId="62D85F56">
                                        <wp:extent cx="638175" cy="1647825"/>
                                        <wp:effectExtent l="0" t="0" r="0" b="9525"/>
                                        <wp:docPr id="10" name="Picture 10" descr="Pictur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Pictur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8175" cy="1647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425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hideMark/>
                                </w:tcPr>
                                <w:p w:rsidR="001129FB" w:rsidRPr="00F000EC" w:rsidRDefault="001129FB" w:rsidP="00F000EC">
                                  <w:r w:rsidRPr="00F000EC">
                                    <w:br/>
                                    <w:t>​</w:t>
                                  </w:r>
                                  <w:r w:rsidRPr="009F113D">
                                    <w:rPr>
                                      <w:color w:val="F79646" w:themeColor="accent6"/>
                                    </w:rPr>
                                    <w:br/>
                                  </w:r>
                                  <w:hyperlink r:id="rId59" w:history="1">
                                    <w:r w:rsidRPr="009F113D">
                                      <w:rPr>
                                        <w:rStyle w:val="Hyperlink"/>
                                        <w:color w:val="F79646" w:themeColor="accent6"/>
                                      </w:rPr>
                                      <w:t>​library.blackburn@elht.nhs.uk</w:t>
                                    </w:r>
                                  </w:hyperlink>
                                  <w:r w:rsidRPr="00F000EC">
                                    <w:br/>
                                    <w:t>01254 734312 or Ext. 84312</w:t>
                                  </w:r>
                                  <w:r w:rsidRPr="00F000EC">
                                    <w:br/>
                                  </w:r>
                                  <w:hyperlink r:id="rId60" w:history="1">
                                    <w:r w:rsidRPr="009F113D">
                                      <w:rPr>
                                        <w:rStyle w:val="Hyperlink"/>
                                        <w:color w:val="F79646" w:themeColor="accent6"/>
                                      </w:rPr>
                                      <w:t>library.burnley@elht.nhs.uk</w:t>
                                    </w:r>
                                  </w:hyperlink>
                                  <w:r w:rsidRPr="00F000EC">
                                    <w:br/>
                                    <w:t>01282 803114 or Ext 13114</w:t>
                                  </w:r>
                                  <w:r w:rsidRPr="00F000EC">
                                    <w:br/>
                                    <w:t>​</w:t>
                                  </w:r>
                                </w:p>
                              </w:tc>
                            </w:tr>
                          </w:tbl>
                          <w:p w:rsidR="001129FB" w:rsidRDefault="001129FB" w:rsidP="001129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76.5pt;margin-top:86.9pt;width:332.25pt;height:42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" fillcolor="white [3201]" stroked="f" strokeweight=".5pt">
                <v:textbox>
                  <w:txbxContent>
                    <w:p w:rsidR="001129FB" w:rsidRPr="00F000EC" w:rsidRDefault="001129FB" w:rsidP="001129FB">
                      <w:r w:rsidRPr="00F000EC">
                        <w:rPr>
                          <w:b/>
                          <w:bCs/>
                        </w:rPr>
                        <w:t>Abbas Bismillah</w:t>
                      </w:r>
                      <w:r w:rsidRPr="00F000EC">
                        <w:br/>
                      </w:r>
                      <w:r>
                        <w:t>Head of Library and Knowledge Services</w:t>
                      </w:r>
                      <w:r w:rsidRPr="00F000EC">
                        <w:br/>
                        <w:t>​</w:t>
                      </w:r>
                      <w:hyperlink r:id="rId61" w:history="1">
                        <w:r w:rsidRPr="009F113D">
                          <w:rPr>
                            <w:rStyle w:val="Hyperlink"/>
                            <w:color w:val="F79646" w:themeColor="accent6"/>
                          </w:rPr>
                          <w:t>abbas.bismillah@elht.nhs.uk</w:t>
                        </w:r>
                        <w:r w:rsidRPr="00F000EC">
                          <w:rPr>
                            <w:rStyle w:val="Hyperlink"/>
                          </w:rPr>
                          <w:br/>
                          <w:t>​</w:t>
                        </w:r>
                      </w:hyperlink>
                      <w:r w:rsidRPr="00F000EC">
                        <w:t>01254 734308 or Ext. 84308</w:t>
                      </w:r>
                      <w:r w:rsidRPr="00F000EC">
                        <w:br/>
                      </w:r>
                      <w:r w:rsidRPr="00F000EC">
                        <w:br/>
                      </w:r>
                      <w:r w:rsidRPr="00F000EC">
                        <w:rPr>
                          <w:b/>
                          <w:bCs/>
                        </w:rPr>
                        <w:t>Clare Morton</w:t>
                      </w:r>
                      <w:r w:rsidRPr="00F000EC">
                        <w:br/>
                        <w:t>Library Operational Services Manager</w:t>
                      </w:r>
                      <w:r w:rsidRPr="00F000EC">
                        <w:br/>
                        <w:t>​</w:t>
                      </w:r>
                      <w:hyperlink r:id="rId62" w:history="1">
                        <w:r w:rsidRPr="009F113D">
                          <w:rPr>
                            <w:rStyle w:val="Hyperlink"/>
                            <w:color w:val="F79646" w:themeColor="accent6"/>
                          </w:rPr>
                          <w:t>clare.morton@elht.nhs.uk</w:t>
                        </w:r>
                        <w:r w:rsidRPr="00F000EC">
                          <w:rPr>
                            <w:rStyle w:val="Hyperlink"/>
                          </w:rPr>
                          <w:br/>
                          <w:t>​</w:t>
                        </w:r>
                      </w:hyperlink>
                      <w:r w:rsidRPr="00F000EC">
                        <w:t>01254 734066 or Ext 84066</w:t>
                      </w:r>
                      <w:r w:rsidRPr="00F000EC">
                        <w:br/>
                        <w:t>​01282 804073 or Ext 14073</w:t>
                      </w:r>
                      <w:r w:rsidRPr="00F000EC">
                        <w:br/>
                      </w:r>
                      <w:r w:rsidRPr="00F000EC">
                        <w:br/>
                      </w:r>
                      <w:r w:rsidRPr="00F000EC">
                        <w:rPr>
                          <w:b/>
                          <w:bCs/>
                        </w:rPr>
                        <w:t>Judith Aquino</w:t>
                      </w:r>
                      <w:r w:rsidRPr="00F000EC">
                        <w:br/>
                        <w:t>E-Resources Librarian</w:t>
                      </w:r>
                      <w:r w:rsidRPr="00F000EC">
                        <w:br/>
                      </w:r>
                      <w:hyperlink r:id="rId63" w:history="1">
                        <w:r w:rsidRPr="009F113D">
                          <w:rPr>
                            <w:rStyle w:val="Hyperlink"/>
                            <w:color w:val="F79646" w:themeColor="accent6"/>
                          </w:rPr>
                          <w:t>judith.aquino@elht.nhs.uk</w:t>
                        </w:r>
                      </w:hyperlink>
                      <w:r w:rsidRPr="00F000EC">
                        <w:br/>
                        <w:t>01282 804073 or Ext. 14073</w:t>
                      </w:r>
                      <w:r w:rsidRPr="00F000EC">
                        <w:br/>
                        <w:t>01254 732813 or Ext 82813</w:t>
                      </w:r>
                      <w:hyperlink r:id="rId64" w:history="1">
                        <w:r w:rsidRPr="00F000EC">
                          <w:rPr>
                            <w:rStyle w:val="Hyperlink"/>
                          </w:rPr>
                          <w:t>​</w:t>
                        </w:r>
                        <w:r w:rsidRPr="00F000EC">
                          <w:rPr>
                            <w:rStyle w:val="Hyperlink"/>
                          </w:rPr>
                          <w:br/>
                          <w:t>​</w:t>
                        </w:r>
                      </w:hyperlink>
                    </w:p>
                    <w:tbl>
                      <w:tblPr>
                        <w:tblW w:w="13680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20"/>
                        <w:gridCol w:w="1035"/>
                        <w:gridCol w:w="10425"/>
                      </w:tblGrid>
                      <w:tr w:rsidR="001129FB" w:rsidRPr="00F000EC" w:rsidTr="00F000EC">
                        <w:tc>
                          <w:tcPr>
                            <w:tcW w:w="2220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:rsidR="001129FB" w:rsidRPr="00F000EC" w:rsidRDefault="001129FB" w:rsidP="00F000EC">
                            <w:r w:rsidRPr="00F000EC">
                              <w:t>​</w:t>
                            </w:r>
                            <w:r w:rsidRPr="00F000EC">
                              <w:rPr>
                                <w:b/>
                                <w:bCs/>
                              </w:rPr>
                              <w:t>Sarah Glover</w:t>
                            </w:r>
                            <w:r w:rsidRPr="00F000EC">
                              <w:br/>
                              <w:t>​Library Services Officer</w:t>
                            </w:r>
                            <w:r w:rsidRPr="00F000EC">
                              <w:br/>
                            </w:r>
                            <w:r w:rsidRPr="00F000EC">
                              <w:br/>
                            </w:r>
                            <w:r w:rsidRPr="00F000EC">
                              <w:rPr>
                                <w:b/>
                                <w:bCs/>
                              </w:rPr>
                              <w:t>Lauren Kay</w:t>
                            </w:r>
                            <w:r w:rsidRPr="00F000EC">
                              <w:br/>
                              <w:t>Library Services Officer</w:t>
                            </w:r>
                            <w:r w:rsidRPr="00F000EC">
                              <w:br/>
                            </w:r>
                            <w:r w:rsidRPr="00F000EC">
                              <w:br/>
                            </w:r>
                            <w:r w:rsidRPr="00F000EC">
                              <w:rPr>
                                <w:b/>
                                <w:bCs/>
                              </w:rPr>
                              <w:t>Charlotte Holden</w:t>
                            </w:r>
                            <w:r w:rsidRPr="00F000EC">
                              <w:br/>
                              <w:t>Library Services Officer</w:t>
                            </w:r>
                          </w:p>
                        </w:tc>
                        <w:tc>
                          <w:tcPr>
                            <w:tcW w:w="1035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:rsidR="001129FB" w:rsidRPr="00F000EC" w:rsidRDefault="001129FB" w:rsidP="00F000EC">
                            <w:r w:rsidRPr="00F000E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540889" wp14:editId="62D85F56">
                                  <wp:extent cx="638175" cy="1647825"/>
                                  <wp:effectExtent l="0" t="0" r="0" b="9525"/>
                                  <wp:docPr id="10" name="Picture 10" descr="Pic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c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425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hideMark/>
                          </w:tcPr>
                          <w:p w:rsidR="001129FB" w:rsidRPr="00F000EC" w:rsidRDefault="001129FB" w:rsidP="00F000EC">
                            <w:r w:rsidRPr="00F000EC">
                              <w:br/>
                              <w:t>​</w:t>
                            </w:r>
                            <w:r w:rsidRPr="009F113D">
                              <w:rPr>
                                <w:color w:val="F79646" w:themeColor="accent6"/>
                              </w:rPr>
                              <w:br/>
                            </w:r>
                            <w:hyperlink r:id="rId65" w:history="1">
                              <w:r w:rsidRPr="009F113D">
                                <w:rPr>
                                  <w:rStyle w:val="Hyperlink"/>
                                  <w:color w:val="F79646" w:themeColor="accent6"/>
                                </w:rPr>
                                <w:t>​library.blackburn@elht.nhs.uk</w:t>
                              </w:r>
                            </w:hyperlink>
                            <w:r w:rsidRPr="00F000EC">
                              <w:br/>
                              <w:t>01254 734312 or Ext. 84312</w:t>
                            </w:r>
                            <w:r w:rsidRPr="00F000EC">
                              <w:br/>
                            </w:r>
                            <w:hyperlink r:id="rId66" w:history="1">
                              <w:r w:rsidRPr="009F113D">
                                <w:rPr>
                                  <w:rStyle w:val="Hyperlink"/>
                                  <w:color w:val="F79646" w:themeColor="accent6"/>
                                </w:rPr>
                                <w:t>library.burnley@elht.nhs.uk</w:t>
                              </w:r>
                            </w:hyperlink>
                            <w:r w:rsidRPr="00F000EC">
                              <w:br/>
                              <w:t>01282 803114 or Ext 13114</w:t>
                            </w:r>
                            <w:r w:rsidRPr="00F000EC">
                              <w:br/>
                              <w:t>​</w:t>
                            </w:r>
                          </w:p>
                        </w:tc>
                      </w:tr>
                    </w:tbl>
                    <w:p w:rsidR="001129FB" w:rsidRDefault="001129FB" w:rsidP="001129FB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85185D2" wp14:editId="2A878DB3">
            <wp:extent cx="1340857" cy="1200150"/>
            <wp:effectExtent l="0" t="0" r="0" b="0"/>
            <wp:docPr id="8" name="Picture 8" descr="Image result for team ico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am icon 6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87"/>
                    <a:stretch/>
                  </pic:blipFill>
                  <pic:spPr bwMode="auto">
                    <a:xfrm>
                      <a:off x="0" y="0"/>
                      <a:ext cx="1344996" cy="12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9FB" w:rsidRDefault="001129FB" w:rsidP="001129FB"/>
    <w:p w:rsidR="001129FB" w:rsidRDefault="001129FB" w:rsidP="001129FB"/>
    <w:p w:rsidR="001129FB" w:rsidRDefault="001129FB" w:rsidP="001129FB"/>
    <w:p w:rsidR="001129FB" w:rsidRDefault="001129FB" w:rsidP="001129FB"/>
    <w:p w:rsidR="001129FB" w:rsidRDefault="001129FB" w:rsidP="001129FB"/>
    <w:p w:rsidR="001129FB" w:rsidRDefault="001129FB" w:rsidP="001129FB"/>
    <w:p w:rsidR="001129FB" w:rsidRDefault="001129FB" w:rsidP="001129FB"/>
    <w:p w:rsidR="001129FB" w:rsidRDefault="001129FB" w:rsidP="001129FB"/>
    <w:p w:rsidR="001129FB" w:rsidRDefault="001129FB" w:rsidP="001129FB"/>
    <w:p w:rsidR="001129FB" w:rsidRDefault="001129FB" w:rsidP="001129FB"/>
    <w:p w:rsidR="001129FB" w:rsidRDefault="001129FB" w:rsidP="001129FB"/>
    <w:p w:rsidR="001129FB" w:rsidRDefault="001129FB" w:rsidP="001129FB"/>
    <w:p w:rsidR="001129FB" w:rsidRDefault="001129FB" w:rsidP="001129FB">
      <w:bookmarkStart w:id="0" w:name="_GoBack"/>
      <w:bookmarkEnd w:id="0"/>
    </w:p>
    <w:p w:rsidR="001129FB" w:rsidRDefault="001129FB" w:rsidP="001129FB"/>
    <w:p w:rsidR="001A6B85" w:rsidRPr="00B93C47" w:rsidRDefault="001129FB">
      <w:pPr>
        <w:rPr>
          <w:b/>
          <w:sz w:val="20"/>
        </w:rPr>
      </w:pPr>
      <w:r w:rsidRPr="004224D7">
        <w:rPr>
          <w:rFonts w:ascii="Arial" w:eastAsia="Times New Roman" w:hAnsi="Arial" w:cs="Arial"/>
          <w:b/>
          <w:bCs/>
          <w:i/>
          <w:iCs/>
          <w:noProof/>
          <w:color w:val="00B0F0"/>
          <w:sz w:val="20"/>
          <w:szCs w:val="24"/>
          <w:lang w:eastAsia="en-GB"/>
        </w:rPr>
        <w:lastRenderedPageBreak/>
        <w:t xml:space="preserve">Did you know… </w:t>
      </w:r>
      <w:r w:rsidRPr="004224D7">
        <w:rPr>
          <w:rFonts w:ascii="Arial" w:eastAsia="Times New Roman" w:hAnsi="Arial" w:cs="Arial"/>
          <w:i/>
          <w:iCs/>
          <w:noProof/>
          <w:color w:val="1F497D"/>
          <w:sz w:val="20"/>
          <w:szCs w:val="24"/>
          <w:lang w:eastAsia="en-GB"/>
        </w:rPr>
        <w:t xml:space="preserve">that we have staff who can help support you in finding the evidence for </w:t>
      </w:r>
      <w:r w:rsidRPr="004224D7">
        <w:rPr>
          <w:rFonts w:ascii="Arial" w:eastAsia="Times New Roman" w:hAnsi="Arial" w:cs="Arial"/>
          <w:b/>
          <w:bCs/>
          <w:i/>
          <w:iCs/>
          <w:noProof/>
          <w:color w:val="0070C0"/>
          <w:sz w:val="20"/>
          <w:szCs w:val="24"/>
          <w:lang w:eastAsia="en-GB"/>
        </w:rPr>
        <w:t>General Interest and Personal Development,</w:t>
      </w:r>
      <w:r w:rsidRPr="004224D7">
        <w:rPr>
          <w:rFonts w:ascii="Arial" w:eastAsia="Times New Roman" w:hAnsi="Arial" w:cs="Arial"/>
          <w:i/>
          <w:iCs/>
          <w:noProof/>
          <w:color w:val="1F497D"/>
          <w:sz w:val="20"/>
          <w:szCs w:val="24"/>
          <w:lang w:eastAsia="en-GB"/>
        </w:rPr>
        <w:t xml:space="preserve"> </w:t>
      </w:r>
      <w:r w:rsidRPr="004224D7">
        <w:rPr>
          <w:rFonts w:ascii="Arial" w:eastAsia="Times New Roman" w:hAnsi="Arial" w:cs="Arial"/>
          <w:b/>
          <w:bCs/>
          <w:i/>
          <w:iCs/>
          <w:noProof/>
          <w:color w:val="00B050"/>
          <w:sz w:val="20"/>
          <w:szCs w:val="24"/>
          <w:lang w:eastAsia="en-GB"/>
        </w:rPr>
        <w:t>Writing for Publication and Presentation,</w:t>
      </w:r>
      <w:r w:rsidRPr="004224D7">
        <w:rPr>
          <w:rFonts w:ascii="Arial" w:eastAsia="Times New Roman" w:hAnsi="Arial" w:cs="Arial"/>
          <w:i/>
          <w:iCs/>
          <w:noProof/>
          <w:color w:val="1F497D"/>
          <w:sz w:val="20"/>
          <w:szCs w:val="24"/>
          <w:lang w:eastAsia="en-GB"/>
        </w:rPr>
        <w:t xml:space="preserve"> </w:t>
      </w:r>
      <w:r w:rsidRPr="004224D7">
        <w:rPr>
          <w:rFonts w:ascii="Arial" w:eastAsia="Times New Roman" w:hAnsi="Arial" w:cs="Arial"/>
          <w:b/>
          <w:bCs/>
          <w:i/>
          <w:iCs/>
          <w:noProof/>
          <w:color w:val="FF0000"/>
          <w:sz w:val="20"/>
          <w:szCs w:val="24"/>
          <w:lang w:eastAsia="en-GB"/>
        </w:rPr>
        <w:t>Research or Assignment,</w:t>
      </w:r>
      <w:r w:rsidRPr="004224D7">
        <w:rPr>
          <w:rFonts w:ascii="Arial" w:eastAsia="Times New Roman" w:hAnsi="Arial" w:cs="Arial"/>
          <w:i/>
          <w:iCs/>
          <w:noProof/>
          <w:color w:val="FF0000"/>
          <w:sz w:val="20"/>
          <w:szCs w:val="24"/>
          <w:lang w:eastAsia="en-GB"/>
        </w:rPr>
        <w:t xml:space="preserve"> </w:t>
      </w:r>
      <w:r w:rsidRPr="004224D7">
        <w:rPr>
          <w:rFonts w:ascii="Arial" w:eastAsia="Times New Roman" w:hAnsi="Arial" w:cs="Arial"/>
          <w:b/>
          <w:bCs/>
          <w:i/>
          <w:iCs/>
          <w:noProof/>
          <w:color w:val="376092"/>
          <w:sz w:val="20"/>
          <w:szCs w:val="24"/>
          <w:lang w:eastAsia="en-GB"/>
        </w:rPr>
        <w:t xml:space="preserve">Education and Training, </w:t>
      </w:r>
      <w:r w:rsidRPr="004224D7">
        <w:rPr>
          <w:rFonts w:ascii="Arial" w:eastAsia="Times New Roman" w:hAnsi="Arial" w:cs="Arial"/>
          <w:b/>
          <w:bCs/>
          <w:i/>
          <w:iCs/>
          <w:noProof/>
          <w:color w:val="8064A2"/>
          <w:sz w:val="20"/>
          <w:szCs w:val="24"/>
          <w:lang w:eastAsia="en-GB"/>
        </w:rPr>
        <w:t>Evidence Based Practice for Patient Care,</w:t>
      </w:r>
      <w:r w:rsidRPr="004224D7">
        <w:rPr>
          <w:rFonts w:ascii="Arial" w:eastAsia="Times New Roman" w:hAnsi="Arial" w:cs="Arial"/>
          <w:b/>
          <w:bCs/>
          <w:i/>
          <w:iCs/>
          <w:noProof/>
          <w:color w:val="376092"/>
          <w:sz w:val="20"/>
          <w:szCs w:val="24"/>
          <w:lang w:eastAsia="en-GB"/>
        </w:rPr>
        <w:t xml:space="preserve"> </w:t>
      </w:r>
      <w:r w:rsidRPr="004224D7">
        <w:rPr>
          <w:rFonts w:ascii="Arial" w:eastAsia="Times New Roman" w:hAnsi="Arial" w:cs="Arial"/>
          <w:b/>
          <w:bCs/>
          <w:i/>
          <w:iCs/>
          <w:noProof/>
          <w:color w:val="C00000"/>
          <w:sz w:val="20"/>
          <w:szCs w:val="24"/>
          <w:lang w:eastAsia="en-GB"/>
        </w:rPr>
        <w:t>Service Management,</w:t>
      </w:r>
      <w:r w:rsidRPr="004224D7">
        <w:rPr>
          <w:rFonts w:ascii="Arial" w:eastAsia="Times New Roman" w:hAnsi="Arial" w:cs="Arial"/>
          <w:b/>
          <w:bCs/>
          <w:i/>
          <w:iCs/>
          <w:noProof/>
          <w:color w:val="376092"/>
          <w:sz w:val="20"/>
          <w:szCs w:val="24"/>
          <w:lang w:eastAsia="en-GB"/>
        </w:rPr>
        <w:t xml:space="preserve"> </w:t>
      </w:r>
      <w:r w:rsidRPr="004224D7">
        <w:rPr>
          <w:rFonts w:ascii="Arial" w:eastAsia="Times New Roman" w:hAnsi="Arial" w:cs="Arial"/>
          <w:b/>
          <w:bCs/>
          <w:i/>
          <w:iCs/>
          <w:noProof/>
          <w:color w:val="77933C"/>
          <w:sz w:val="20"/>
          <w:szCs w:val="24"/>
          <w:lang w:eastAsia="en-GB"/>
        </w:rPr>
        <w:t xml:space="preserve">Up-to-date Protocols and Guidelines. </w:t>
      </w:r>
      <w:r w:rsidRPr="004224D7">
        <w:rPr>
          <w:rFonts w:ascii="Arial" w:eastAsia="Times New Roman" w:hAnsi="Arial" w:cs="Arial"/>
          <w:b/>
          <w:bCs/>
          <w:i/>
          <w:iCs/>
          <w:noProof/>
          <w:color w:val="00B050"/>
          <w:sz w:val="20"/>
          <w:szCs w:val="24"/>
          <w:lang w:eastAsia="en-GB"/>
        </w:rPr>
        <w:t>If you require a literature search, then please do ask us. We can save you the time.</w:t>
      </w:r>
      <w:r w:rsidRPr="004224D7">
        <w:rPr>
          <w:rFonts w:ascii="Arial" w:eastAsia="Times New Roman" w:hAnsi="Arial" w:cs="Arial"/>
          <w:b/>
          <w:bCs/>
          <w:i/>
          <w:iCs/>
          <w:noProof/>
          <w:color w:val="00B0F0"/>
          <w:sz w:val="20"/>
          <w:szCs w:val="24"/>
          <w:lang w:eastAsia="en-GB"/>
        </w:rPr>
        <w:t xml:space="preserve"> </w:t>
      </w:r>
      <w:r w:rsidRPr="004224D7">
        <w:rPr>
          <w:rFonts w:ascii="Arial" w:eastAsia="Times New Roman" w:hAnsi="Arial" w:cs="Arial"/>
          <w:b/>
          <w:bCs/>
          <w:i/>
          <w:iCs/>
          <w:noProof/>
          <w:color w:val="7030A0"/>
          <w:sz w:val="20"/>
          <w:szCs w:val="24"/>
          <w:lang w:eastAsia="en-GB"/>
        </w:rPr>
        <w:t>Please share with your colleagues.</w:t>
      </w:r>
      <w:r>
        <w:rPr>
          <w:rFonts w:ascii="Arial" w:eastAsia="Times New Roman" w:hAnsi="Arial" w:cs="Arial"/>
          <w:b/>
          <w:bCs/>
          <w:i/>
          <w:iCs/>
          <w:noProof/>
          <w:color w:val="7030A0"/>
          <w:sz w:val="20"/>
          <w:szCs w:val="24"/>
          <w:lang w:eastAsia="en-GB"/>
        </w:rPr>
        <w:br/>
      </w:r>
      <w:r>
        <w:rPr>
          <w:b/>
          <w:sz w:val="20"/>
        </w:rPr>
        <w:br/>
      </w:r>
      <w:r>
        <w:rPr>
          <w:b/>
          <w:bCs/>
          <w:i/>
          <w:iCs/>
          <w:sz w:val="20"/>
          <w:szCs w:val="20"/>
        </w:rPr>
        <w:t xml:space="preserve">Disclaimer: The Library cannot guarantee the correctness or completeness of the information in this bulletin. The information is subject to change and we cannot guarantee it will remain up-to-date. It is your responsibility to check the accuracy and validity of the information. </w:t>
      </w:r>
    </w:p>
    <w:sectPr w:rsidR="001A6B85" w:rsidRPr="00B93C47" w:rsidSect="00EF64A4">
      <w:headerReference w:type="default" r:id="rId68"/>
      <w:pgSz w:w="11906" w:h="16838"/>
      <w:pgMar w:top="851" w:right="707" w:bottom="1276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9562F">
      <w:pPr>
        <w:spacing w:after="0" w:line="240" w:lineRule="auto"/>
      </w:pPr>
      <w:r>
        <w:separator/>
      </w:r>
    </w:p>
  </w:endnote>
  <w:endnote w:type="continuationSeparator" w:id="0">
    <w:p w:rsidR="00000000" w:rsidRDefault="00895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9562F">
      <w:pPr>
        <w:spacing w:after="0" w:line="240" w:lineRule="auto"/>
      </w:pPr>
      <w:r>
        <w:separator/>
      </w:r>
    </w:p>
  </w:footnote>
  <w:footnote w:type="continuationSeparator" w:id="0">
    <w:p w:rsidR="00000000" w:rsidRDefault="008956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3C1" w:rsidRDefault="001129FB" w:rsidP="004B23C1">
    <w:pPr>
      <w:pStyle w:val="Header"/>
      <w:jc w:val="right"/>
    </w:pPr>
    <w:r>
      <w:rPr>
        <w:noProof/>
        <w:lang w:eastAsia="en-GB"/>
      </w:rPr>
      <w:drawing>
        <wp:inline distT="0" distB="0" distL="0" distR="0" wp14:anchorId="50CC3666" wp14:editId="454FD87F">
          <wp:extent cx="1734728" cy="576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HT No BG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728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F32940"/>
    <w:multiLevelType w:val="multilevel"/>
    <w:tmpl w:val="7C28A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3E11F9"/>
    <w:multiLevelType w:val="multilevel"/>
    <w:tmpl w:val="83A02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9FB"/>
    <w:rsid w:val="001129FB"/>
    <w:rsid w:val="00403153"/>
    <w:rsid w:val="004D3246"/>
    <w:rsid w:val="007B5319"/>
    <w:rsid w:val="0089562F"/>
    <w:rsid w:val="00B9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9FB"/>
  </w:style>
  <w:style w:type="paragraph" w:styleId="Heading1">
    <w:name w:val="heading 1"/>
    <w:basedOn w:val="Normal"/>
    <w:next w:val="Normal"/>
    <w:link w:val="Heading1Char"/>
    <w:uiPriority w:val="9"/>
    <w:qFormat/>
    <w:rsid w:val="00112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1129F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29F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2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129F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1129F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29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9FB"/>
  </w:style>
  <w:style w:type="paragraph" w:customStyle="1" w:styleId="Default">
    <w:name w:val="Default"/>
    <w:rsid w:val="001129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1129FB"/>
    <w:rPr>
      <w:b/>
      <w:bCs/>
    </w:rPr>
  </w:style>
  <w:style w:type="paragraph" w:customStyle="1" w:styleId="ellipsis">
    <w:name w:val="ellipsis"/>
    <w:basedOn w:val="Normal"/>
    <w:rsid w:val="00112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112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nvisible">
    <w:name w:val="invisible"/>
    <w:basedOn w:val="DefaultParagraphFont"/>
    <w:rsid w:val="001129FB"/>
  </w:style>
  <w:style w:type="character" w:customStyle="1" w:styleId="js-display-url">
    <w:name w:val="js-display-url"/>
    <w:basedOn w:val="DefaultParagraphFont"/>
    <w:rsid w:val="001129FB"/>
  </w:style>
  <w:style w:type="character" w:customStyle="1" w:styleId="tco-ellipsis">
    <w:name w:val="tco-ellipsis"/>
    <w:basedOn w:val="DefaultParagraphFont"/>
    <w:rsid w:val="001129FB"/>
  </w:style>
  <w:style w:type="paragraph" w:customStyle="1" w:styleId="main-title">
    <w:name w:val="main-title"/>
    <w:basedOn w:val="Normal"/>
    <w:rsid w:val="00112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ite-description">
    <w:name w:val="site-description"/>
    <w:basedOn w:val="Normal"/>
    <w:rsid w:val="00112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9FB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129FB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D3246"/>
    <w:rPr>
      <w:color w:val="800080" w:themeColor="followedHyperlink"/>
      <w:u w:val="single"/>
    </w:rPr>
  </w:style>
  <w:style w:type="character" w:customStyle="1" w:styleId="fullnamegroup">
    <w:name w:val="fullnamegroup"/>
    <w:basedOn w:val="DefaultParagraphFont"/>
    <w:rsid w:val="0089562F"/>
  </w:style>
  <w:style w:type="character" w:customStyle="1" w:styleId="usernamebreak">
    <w:name w:val="usernamebreak"/>
    <w:basedOn w:val="DefaultParagraphFont"/>
    <w:rsid w:val="0089562F"/>
  </w:style>
  <w:style w:type="character" w:customStyle="1" w:styleId="username">
    <w:name w:val="username"/>
    <w:basedOn w:val="DefaultParagraphFont"/>
    <w:rsid w:val="0089562F"/>
  </w:style>
  <w:style w:type="character" w:customStyle="1" w:styleId="timestamp">
    <w:name w:val="_timestamp"/>
    <w:basedOn w:val="DefaultParagraphFont"/>
    <w:rsid w:val="0089562F"/>
  </w:style>
  <w:style w:type="character" w:customStyle="1" w:styleId="u-hiddenvisually">
    <w:name w:val="u-hiddenvisually"/>
    <w:basedOn w:val="DefaultParagraphFont"/>
    <w:rsid w:val="0089562F"/>
  </w:style>
  <w:style w:type="paragraph" w:customStyle="1" w:styleId="tweettextsize">
    <w:name w:val="tweettextsize"/>
    <w:basedOn w:val="Normal"/>
    <w:rsid w:val="00895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9FB"/>
  </w:style>
  <w:style w:type="paragraph" w:styleId="Heading1">
    <w:name w:val="heading 1"/>
    <w:basedOn w:val="Normal"/>
    <w:next w:val="Normal"/>
    <w:link w:val="Heading1Char"/>
    <w:uiPriority w:val="9"/>
    <w:qFormat/>
    <w:rsid w:val="00112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1129F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29F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2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129F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1129F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29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9FB"/>
  </w:style>
  <w:style w:type="paragraph" w:customStyle="1" w:styleId="Default">
    <w:name w:val="Default"/>
    <w:rsid w:val="001129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1129FB"/>
    <w:rPr>
      <w:b/>
      <w:bCs/>
    </w:rPr>
  </w:style>
  <w:style w:type="paragraph" w:customStyle="1" w:styleId="ellipsis">
    <w:name w:val="ellipsis"/>
    <w:basedOn w:val="Normal"/>
    <w:rsid w:val="00112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112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invisible">
    <w:name w:val="invisible"/>
    <w:basedOn w:val="DefaultParagraphFont"/>
    <w:rsid w:val="001129FB"/>
  </w:style>
  <w:style w:type="character" w:customStyle="1" w:styleId="js-display-url">
    <w:name w:val="js-display-url"/>
    <w:basedOn w:val="DefaultParagraphFont"/>
    <w:rsid w:val="001129FB"/>
  </w:style>
  <w:style w:type="character" w:customStyle="1" w:styleId="tco-ellipsis">
    <w:name w:val="tco-ellipsis"/>
    <w:basedOn w:val="DefaultParagraphFont"/>
    <w:rsid w:val="001129FB"/>
  </w:style>
  <w:style w:type="paragraph" w:customStyle="1" w:styleId="main-title">
    <w:name w:val="main-title"/>
    <w:basedOn w:val="Normal"/>
    <w:rsid w:val="00112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ite-description">
    <w:name w:val="site-description"/>
    <w:basedOn w:val="Normal"/>
    <w:rsid w:val="00112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9FB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129FB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4D3246"/>
    <w:rPr>
      <w:color w:val="800080" w:themeColor="followedHyperlink"/>
      <w:u w:val="single"/>
    </w:rPr>
  </w:style>
  <w:style w:type="character" w:customStyle="1" w:styleId="fullnamegroup">
    <w:name w:val="fullnamegroup"/>
    <w:basedOn w:val="DefaultParagraphFont"/>
    <w:rsid w:val="0089562F"/>
  </w:style>
  <w:style w:type="character" w:customStyle="1" w:styleId="usernamebreak">
    <w:name w:val="usernamebreak"/>
    <w:basedOn w:val="DefaultParagraphFont"/>
    <w:rsid w:val="0089562F"/>
  </w:style>
  <w:style w:type="character" w:customStyle="1" w:styleId="username">
    <w:name w:val="username"/>
    <w:basedOn w:val="DefaultParagraphFont"/>
    <w:rsid w:val="0089562F"/>
  </w:style>
  <w:style w:type="character" w:customStyle="1" w:styleId="timestamp">
    <w:name w:val="_timestamp"/>
    <w:basedOn w:val="DefaultParagraphFont"/>
    <w:rsid w:val="0089562F"/>
  </w:style>
  <w:style w:type="character" w:customStyle="1" w:styleId="u-hiddenvisually">
    <w:name w:val="u-hiddenvisually"/>
    <w:basedOn w:val="DefaultParagraphFont"/>
    <w:rsid w:val="0089562F"/>
  </w:style>
  <w:style w:type="paragraph" w:customStyle="1" w:styleId="tweettextsize">
    <w:name w:val="tweettextsize"/>
    <w:basedOn w:val="Normal"/>
    <w:rsid w:val="00895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0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38033">
          <w:marLeft w:val="0"/>
          <w:marRight w:val="-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6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penathens.nice.org.uk/Auth/Login?ReturnUrl=/Hub" TargetMode="External"/><Relationship Id="rId18" Type="http://schemas.openxmlformats.org/officeDocument/2006/relationships/hyperlink" Target="https://www.magonlinelibrary.com/doi/10.12968/bjnn.2010.6.5.48689" TargetMode="External"/><Relationship Id="rId26" Type="http://schemas.openxmlformats.org/officeDocument/2006/relationships/hyperlink" Target="https://www.magonlinelibrary.com/doi/10.12968/jpar.2019.11.5.190" TargetMode="External"/><Relationship Id="rId39" Type="http://schemas.openxmlformats.org/officeDocument/2006/relationships/hyperlink" Target="https://twitter.com/DyingMatters/status/1134093369834188801" TargetMode="External"/><Relationship Id="rId21" Type="http://schemas.openxmlformats.org/officeDocument/2006/relationships/hyperlink" Target="https://www.magonlinelibrary.com/doi/10.12968/jpar.2019.11.5.206" TargetMode="External"/><Relationship Id="rId34" Type="http://schemas.openxmlformats.org/officeDocument/2006/relationships/hyperlink" Target="https://learning.bmj.com/learning/home.html" TargetMode="External"/><Relationship Id="rId42" Type="http://schemas.openxmlformats.org/officeDocument/2006/relationships/hyperlink" Target="https://twitter.com/DyingMatters/status/1133689664089538561" TargetMode="External"/><Relationship Id="rId47" Type="http://schemas.openxmlformats.org/officeDocument/2006/relationships/hyperlink" Target="https://twitter.com/DyingMatters/status/1131199310698307585" TargetMode="External"/><Relationship Id="rId50" Type="http://schemas.openxmlformats.org/officeDocument/2006/relationships/hyperlink" Target="https://twitter.com/elhtlibrary" TargetMode="External"/><Relationship Id="rId55" Type="http://schemas.openxmlformats.org/officeDocument/2006/relationships/hyperlink" Target="mailto:clare.morton@elht.nhs.uk" TargetMode="External"/><Relationship Id="rId63" Type="http://schemas.openxmlformats.org/officeDocument/2006/relationships/hyperlink" Target="mailto:judith.aquino@elht.nhs.uk" TargetMode="External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www.magonlinelibrary.com/doi/10.12968/nrec.2005.7.1.17386" TargetMode="External"/><Relationship Id="rId29" Type="http://schemas.openxmlformats.org/officeDocument/2006/relationships/hyperlink" Target="https://www.magonlinelibrary.com/doi/10.12968/bjcn.2019.24.4.19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sor.org/news/sonographers-and-national-bereavement-care-pathway" TargetMode="External"/><Relationship Id="rId24" Type="http://schemas.openxmlformats.org/officeDocument/2006/relationships/hyperlink" Target="https://www.magonlinelibrary.com/doi/10.12968/bjon.2019.28.6.342" TargetMode="External"/><Relationship Id="rId32" Type="http://schemas.openxmlformats.org/officeDocument/2006/relationships/hyperlink" Target="https://twitter.com/hashtag/CPD?src=hash" TargetMode="External"/><Relationship Id="rId37" Type="http://schemas.openxmlformats.org/officeDocument/2006/relationships/hyperlink" Target="http://www.ehub.elht.nhs.uk/" TargetMode="External"/><Relationship Id="rId40" Type="http://schemas.openxmlformats.org/officeDocument/2006/relationships/hyperlink" Target="https://twitter.com/DyingMatters/status/1134071976732045312" TargetMode="External"/><Relationship Id="rId45" Type="http://schemas.openxmlformats.org/officeDocument/2006/relationships/hyperlink" Target="https://twitter.com/DyingMatters" TargetMode="External"/><Relationship Id="rId53" Type="http://schemas.openxmlformats.org/officeDocument/2006/relationships/hyperlink" Target="https://twitter.com/hashtag/Evidenceforportfolio?src=hash" TargetMode="External"/><Relationship Id="rId58" Type="http://schemas.openxmlformats.org/officeDocument/2006/relationships/image" Target="media/image4.png"/><Relationship Id="rId66" Type="http://schemas.openxmlformats.org/officeDocument/2006/relationships/hyperlink" Target="mailto:library.burnley@elht.nhs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penathens.nice.org.uk/" TargetMode="External"/><Relationship Id="rId23" Type="http://schemas.openxmlformats.org/officeDocument/2006/relationships/hyperlink" Target="https://www.magonlinelibrary.com/doi/10.12968/bjha.2019.13.4.206" TargetMode="External"/><Relationship Id="rId28" Type="http://schemas.openxmlformats.org/officeDocument/2006/relationships/hyperlink" Target="https://www.magonlinelibrary.com/doi/10.12968/bjcn.2019.24.4.165" TargetMode="External"/><Relationship Id="rId36" Type="http://schemas.openxmlformats.org/officeDocument/2006/relationships/hyperlink" Target="mailto:abbas.bismillah@elht.nhs.uk" TargetMode="External"/><Relationship Id="rId49" Type="http://schemas.openxmlformats.org/officeDocument/2006/relationships/hyperlink" Target="https://t.co/IBkWD4Wzbw" TargetMode="External"/><Relationship Id="rId57" Type="http://schemas.openxmlformats.org/officeDocument/2006/relationships/hyperlink" Target="mailto:%E2%80%8Bsarah.glover@elht.nhs.uk" TargetMode="External"/><Relationship Id="rId61" Type="http://schemas.openxmlformats.org/officeDocument/2006/relationships/hyperlink" Target="mailto:abbas.bismillah@elht.nhs.uk" TargetMode="External"/><Relationship Id="rId10" Type="http://schemas.openxmlformats.org/officeDocument/2006/relationships/hyperlink" Target="https://nbcpathway.org.uk/" TargetMode="External"/><Relationship Id="rId19" Type="http://schemas.openxmlformats.org/officeDocument/2006/relationships/hyperlink" Target="https://www.magonlinelibrary.com/doi/10.12968/bjcn.2019.24.5.243" TargetMode="External"/><Relationship Id="rId31" Type="http://schemas.openxmlformats.org/officeDocument/2006/relationships/hyperlink" Target="https://twitter.com/BMJLearning" TargetMode="External"/><Relationship Id="rId44" Type="http://schemas.openxmlformats.org/officeDocument/2006/relationships/hyperlink" Target="https://twitter.com/BarnsleyHospice/status/1131206309938909184" TargetMode="External"/><Relationship Id="rId52" Type="http://schemas.openxmlformats.org/officeDocument/2006/relationships/hyperlink" Target="https://twitter.com/hashtag/CPD?src=hash" TargetMode="External"/><Relationship Id="rId60" Type="http://schemas.openxmlformats.org/officeDocument/2006/relationships/hyperlink" Target="mailto:library.burnley@elht.nhs.uk" TargetMode="External"/><Relationship Id="rId65" Type="http://schemas.openxmlformats.org/officeDocument/2006/relationships/hyperlink" Target="mailto:library.blackburn@elht.nhs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brary.blackburn@elht.nhs.uk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www.magonlinelibrary.com/doi/10.12968/pnur.2019.30.5.218" TargetMode="External"/><Relationship Id="rId27" Type="http://schemas.openxmlformats.org/officeDocument/2006/relationships/hyperlink" Target="https://www.magonlinelibrary.com/doi/10.12968/jpar.2019.11.5.221" TargetMode="External"/><Relationship Id="rId30" Type="http://schemas.openxmlformats.org/officeDocument/2006/relationships/hyperlink" Target="https://www.magonlinelibrary.com/doi/10.12968/ijpn.2019.25.4.193" TargetMode="External"/><Relationship Id="rId35" Type="http://schemas.openxmlformats.org/officeDocument/2006/relationships/hyperlink" Target="https://openathens.nice.org.uk/" TargetMode="External"/><Relationship Id="rId43" Type="http://schemas.openxmlformats.org/officeDocument/2006/relationships/hyperlink" Target="https://twitter.com/BarnsleyHospice" TargetMode="External"/><Relationship Id="rId48" Type="http://schemas.openxmlformats.org/officeDocument/2006/relationships/hyperlink" Target="https://twitter.com/EastLancsHosp" TargetMode="External"/><Relationship Id="rId56" Type="http://schemas.openxmlformats.org/officeDocument/2006/relationships/hyperlink" Target="mailto:judith.aquino@elht.nhs.uk" TargetMode="External"/><Relationship Id="rId64" Type="http://schemas.openxmlformats.org/officeDocument/2006/relationships/hyperlink" Target="mailto:%E2%80%8Bsarah.glover@elht.nhs.uk" TargetMode="External"/><Relationship Id="rId69" Type="http://schemas.openxmlformats.org/officeDocument/2006/relationships/fontTable" Target="fontTable.xml"/><Relationship Id="rId8" Type="http://schemas.openxmlformats.org/officeDocument/2006/relationships/hyperlink" Target="mailto:abbas.bismillah@elht.nhs.uk" TargetMode="External"/><Relationship Id="rId51" Type="http://schemas.openxmlformats.org/officeDocument/2006/relationships/hyperlink" Target="https://twitter.com/hashtag/Revalidation?src=hash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www.magonlinelibrary.com/doi/10.12968/ijpn.2010.16.9.78636" TargetMode="External"/><Relationship Id="rId25" Type="http://schemas.openxmlformats.org/officeDocument/2006/relationships/hyperlink" Target="https://www.magonlinelibrary.com/doi/10.12968/jpar.2019.11.5.189" TargetMode="External"/><Relationship Id="rId33" Type="http://schemas.openxmlformats.org/officeDocument/2006/relationships/hyperlink" Target="https://twitter.com/hashtag/Revalidation?src=hash" TargetMode="External"/><Relationship Id="rId38" Type="http://schemas.openxmlformats.org/officeDocument/2006/relationships/image" Target="media/image3.png"/><Relationship Id="rId46" Type="http://schemas.openxmlformats.org/officeDocument/2006/relationships/hyperlink" Target="https://t.co/evp1ZdGamf" TargetMode="External"/><Relationship Id="rId59" Type="http://schemas.openxmlformats.org/officeDocument/2006/relationships/hyperlink" Target="mailto:library.blackburn@elht.nhs.uk" TargetMode="External"/><Relationship Id="rId67" Type="http://schemas.openxmlformats.org/officeDocument/2006/relationships/image" Target="media/image5.jpeg"/><Relationship Id="rId20" Type="http://schemas.openxmlformats.org/officeDocument/2006/relationships/hyperlink" Target="https://www.magonlinelibrary.com/doi/10.12968/johv.2019.7.5.226" TargetMode="External"/><Relationship Id="rId41" Type="http://schemas.openxmlformats.org/officeDocument/2006/relationships/hyperlink" Target="https://twitter.com/DyingMatters/status/1134053104058605568" TargetMode="External"/><Relationship Id="rId54" Type="http://schemas.openxmlformats.org/officeDocument/2006/relationships/hyperlink" Target="mailto:abbas.bismillah@elht.nhs.uk" TargetMode="External"/><Relationship Id="rId62" Type="http://schemas.openxmlformats.org/officeDocument/2006/relationships/hyperlink" Target="mailto:clare.morton@elht.nhs.uk" TargetMode="External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1339</Words>
  <Characters>7638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Lancs Hospitals NHS Trust</Company>
  <LinksUpToDate>false</LinksUpToDate>
  <CharactersWithSpaces>8960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Bismillah Abbas (ELHT) Learning &amp; Development</dc:creator>
  <cp:lastModifiedBy>Bismillah Abbas (ELHT) Learning &amp; Development</cp:lastModifiedBy>
  <cp:revision>3</cp:revision>
  <dcterms:created xsi:type="dcterms:W3CDTF">2019-05-19T14:10:00Z</dcterms:created>
  <dcterms:modified xsi:type="dcterms:W3CDTF">2019-06-01T09:47:00Z</dcterms:modified>
</cp:coreProperties>
</file>